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B1BE8" w14:textId="77777777" w:rsidR="0019427A" w:rsidRDefault="0019427A">
      <w:pPr>
        <w:ind w:left="210" w:right="210"/>
        <w:jc w:val="left"/>
        <w:rPr>
          <w:rFonts w:ascii="BIZ UDPゴシック" w:hAnsi="BIZ UDPゴシック"/>
          <w:color w:val="000000" w:themeColor="text1"/>
          <w:sz w:val="24"/>
        </w:rPr>
      </w:pPr>
    </w:p>
    <w:p w14:paraId="055A92AA" w14:textId="77777777" w:rsidR="0019427A" w:rsidRDefault="00151FDF">
      <w:pPr>
        <w:snapToGrid w:val="0"/>
        <w:spacing w:line="300" w:lineRule="auto"/>
        <w:ind w:left="210" w:right="210"/>
        <w:jc w:val="center"/>
        <w:rPr>
          <w:rFonts w:ascii="BIZ UDPゴシック" w:hAnsi="BIZ UDPゴシック"/>
          <w:color w:val="000000" w:themeColor="text1"/>
          <w:sz w:val="28"/>
        </w:rPr>
      </w:pPr>
      <w:r>
        <w:rPr>
          <w:rFonts w:ascii="BIZ UDPゴシック" w:hAnsi="BIZ UDPゴシック" w:hint="eastAsia"/>
          <w:color w:val="000000" w:themeColor="text1"/>
          <w:sz w:val="28"/>
        </w:rPr>
        <w:t>取手市立市民会館及び福祉会館の指定管理に関する</w:t>
      </w:r>
    </w:p>
    <w:p w14:paraId="7EB92F23" w14:textId="77777777" w:rsidR="0019427A" w:rsidRDefault="00151FDF">
      <w:pPr>
        <w:snapToGrid w:val="0"/>
        <w:spacing w:line="300" w:lineRule="auto"/>
        <w:ind w:left="210" w:right="210"/>
        <w:jc w:val="center"/>
        <w:rPr>
          <w:rFonts w:ascii="BIZ UDPゴシック" w:hAnsi="BIZ UDPゴシック"/>
          <w:color w:val="000000" w:themeColor="text1"/>
          <w:sz w:val="28"/>
        </w:rPr>
      </w:pPr>
      <w:r>
        <w:rPr>
          <w:rFonts w:ascii="BIZ UDPゴシック" w:hAnsi="BIZ UDPゴシック" w:hint="eastAsia"/>
          <w:color w:val="000000" w:themeColor="text1"/>
          <w:sz w:val="28"/>
        </w:rPr>
        <w:t>サウンディング型市場調査　実施要領</w:t>
      </w:r>
    </w:p>
    <w:p w14:paraId="21525870" w14:textId="77777777" w:rsidR="0019427A" w:rsidRDefault="00151FDF">
      <w:pPr>
        <w:pStyle w:val="af"/>
        <w:pBdr>
          <w:right w:val="single" w:sz="4" w:space="0" w:color="auto"/>
        </w:pBdr>
        <w:spacing w:line="276" w:lineRule="auto"/>
        <w:ind w:left="210" w:right="210" w:firstLineChars="100" w:firstLine="220"/>
      </w:pPr>
      <w:r>
        <w:rPr>
          <w:rFonts w:hint="eastAsia"/>
        </w:rPr>
        <w:t>市民会館は、</w:t>
      </w:r>
      <w:r>
        <w:rPr>
          <w:rFonts w:hint="eastAsia"/>
        </w:rPr>
        <w:t>1,000</w:t>
      </w:r>
      <w:r>
        <w:rPr>
          <w:rFonts w:hint="eastAsia"/>
        </w:rPr>
        <w:t>人収容可能な大ホールを備え、福祉会館は、講座室、レクリエーション室、和室、小ホールなどを備えた、文化芸術・社会教育の拠点施設です。</w:t>
      </w:r>
    </w:p>
    <w:p w14:paraId="6F178AF0" w14:textId="77777777" w:rsidR="0019427A" w:rsidRDefault="00151FDF">
      <w:pPr>
        <w:pStyle w:val="af"/>
        <w:pBdr>
          <w:right w:val="single" w:sz="4" w:space="0" w:color="auto"/>
        </w:pBdr>
        <w:spacing w:line="276" w:lineRule="auto"/>
        <w:ind w:left="210" w:right="210" w:firstLineChars="100" w:firstLine="220"/>
      </w:pPr>
      <w:r>
        <w:rPr>
          <w:rFonts w:hint="eastAsia"/>
        </w:rPr>
        <w:t>令和７年度以降に指定管理者公募へ移行することを検討しています。受託者側の視点から幅広いご意見をいただき、より効率的な運営・市民サービスの向上を目指すためサウンディング型市場調査を実施します。あわせて、本サウンディングでは、施設が抱える課題についてもご意見を募集します。</w:t>
      </w:r>
    </w:p>
    <w:p w14:paraId="753A199D" w14:textId="77777777" w:rsidR="0019427A" w:rsidRDefault="00151FDF">
      <w:pPr>
        <w:pStyle w:val="1"/>
        <w:ind w:left="630" w:right="210"/>
      </w:pPr>
      <w:r>
        <w:rPr>
          <w:rFonts w:hint="eastAsia"/>
        </w:rPr>
        <w:t>サウンディング（対話）の概要及び申込方法</w:t>
      </w:r>
    </w:p>
    <w:p w14:paraId="50F582C3" w14:textId="77777777" w:rsidR="0019427A" w:rsidRDefault="00151FDF">
      <w:pPr>
        <w:pStyle w:val="3"/>
        <w:ind w:left="630" w:right="210"/>
        <w:rPr>
          <w:rFonts w:ascii="BIZ UDPゴシック" w:hAnsi="BIZ UDPゴシック"/>
        </w:rPr>
      </w:pPr>
      <w:r>
        <w:rPr>
          <w:rFonts w:ascii="BIZ UDPゴシック" w:hAnsi="BIZ UDPゴシック" w:hint="eastAsia"/>
        </w:rPr>
        <w:t>サウンディングの実施方法</w:t>
      </w:r>
    </w:p>
    <w:tbl>
      <w:tblPr>
        <w:tblStyle w:val="5-61"/>
        <w:tblW w:w="8630" w:type="dxa"/>
        <w:tblInd w:w="421" w:type="dxa"/>
        <w:tblLayout w:type="fixed"/>
        <w:tblLook w:val="04A0" w:firstRow="1" w:lastRow="0" w:firstColumn="1" w:lastColumn="0" w:noHBand="0" w:noVBand="1"/>
      </w:tblPr>
      <w:tblGrid>
        <w:gridCol w:w="1701"/>
        <w:gridCol w:w="6929"/>
      </w:tblGrid>
      <w:tr w:rsidR="0019427A" w14:paraId="7C3BD5E3" w14:textId="77777777" w:rsidTr="00194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dotted" w:sz="4" w:space="0" w:color="auto"/>
              <w:left w:val="dotted" w:sz="4" w:space="0" w:color="auto"/>
              <w:bottom w:val="dotted" w:sz="4" w:space="0" w:color="auto"/>
              <w:right w:val="dotted" w:sz="4" w:space="0" w:color="auto"/>
            </w:tcBorders>
            <w:shd w:val="clear" w:color="auto" w:fill="FFC000"/>
          </w:tcPr>
          <w:p w14:paraId="75A64DE0"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日時</w:t>
            </w:r>
          </w:p>
        </w:tc>
        <w:tc>
          <w:tcPr>
            <w:tcW w:w="6929" w:type="dxa"/>
            <w:tcBorders>
              <w:top w:val="dotted" w:sz="4" w:space="0" w:color="auto"/>
              <w:left w:val="dotted" w:sz="4" w:space="0" w:color="auto"/>
              <w:bottom w:val="dotted" w:sz="4" w:space="0" w:color="auto"/>
              <w:right w:val="dotted" w:sz="4" w:space="0" w:color="auto"/>
            </w:tcBorders>
            <w:shd w:val="clear" w:color="auto" w:fill="auto"/>
          </w:tcPr>
          <w:p w14:paraId="08067ED1" w14:textId="77777777" w:rsidR="0019427A" w:rsidRDefault="00151FDF">
            <w:pPr>
              <w:ind w:left="210" w:right="210"/>
              <w:cnfStyle w:val="100000000000" w:firstRow="1"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b w:val="0"/>
                <w:color w:val="auto"/>
              </w:rPr>
              <w:t>令和</w:t>
            </w:r>
            <w:r>
              <w:rPr>
                <w:rFonts w:ascii="BIZ UDPゴシック" w:hAnsi="BIZ UDPゴシック" w:hint="eastAsia"/>
                <w:b w:val="0"/>
                <w:color w:val="auto"/>
              </w:rPr>
              <w:t>7</w:t>
            </w:r>
            <w:r>
              <w:rPr>
                <w:rFonts w:ascii="BIZ UDPゴシック" w:hAnsi="BIZ UDPゴシック" w:hint="eastAsia"/>
                <w:b w:val="0"/>
                <w:color w:val="auto"/>
              </w:rPr>
              <w:t>年</w:t>
            </w:r>
            <w:r>
              <w:rPr>
                <w:rFonts w:ascii="BIZ UDPゴシック" w:hAnsi="BIZ UDPゴシック" w:hint="eastAsia"/>
                <w:b w:val="0"/>
                <w:color w:val="auto"/>
              </w:rPr>
              <w:t>1</w:t>
            </w:r>
            <w:r>
              <w:rPr>
                <w:rFonts w:ascii="BIZ UDPゴシック" w:hAnsi="BIZ UDPゴシック" w:hint="eastAsia"/>
                <w:b w:val="0"/>
                <w:color w:val="auto"/>
              </w:rPr>
              <w:t>月</w:t>
            </w:r>
            <w:r>
              <w:rPr>
                <w:rFonts w:ascii="BIZ UDPゴシック" w:hAnsi="BIZ UDPゴシック" w:hint="eastAsia"/>
                <w:b w:val="0"/>
                <w:color w:val="auto"/>
              </w:rPr>
              <w:t>15</w:t>
            </w:r>
            <w:r>
              <w:rPr>
                <w:rFonts w:ascii="BIZ UDPゴシック" w:hAnsi="BIZ UDPゴシック" w:hint="eastAsia"/>
                <w:b w:val="0"/>
                <w:color w:val="auto"/>
              </w:rPr>
              <w:t>日から</w:t>
            </w:r>
            <w:r>
              <w:rPr>
                <w:rFonts w:ascii="BIZ UDPゴシック" w:hAnsi="BIZ UDPゴシック" w:hint="eastAsia"/>
                <w:b w:val="0"/>
                <w:color w:val="auto"/>
              </w:rPr>
              <w:t>1</w:t>
            </w:r>
            <w:r>
              <w:rPr>
                <w:rFonts w:ascii="BIZ UDPゴシック" w:hAnsi="BIZ UDPゴシック" w:hint="eastAsia"/>
                <w:b w:val="0"/>
                <w:color w:val="auto"/>
              </w:rPr>
              <w:t>月</w:t>
            </w:r>
            <w:r>
              <w:rPr>
                <w:rFonts w:ascii="BIZ UDPゴシック" w:hAnsi="BIZ UDPゴシック" w:hint="eastAsia"/>
                <w:b w:val="0"/>
                <w:color w:val="auto"/>
              </w:rPr>
              <w:t>29</w:t>
            </w:r>
            <w:r>
              <w:rPr>
                <w:rFonts w:ascii="BIZ UDPゴシック" w:hAnsi="BIZ UDPゴシック" w:hint="eastAsia"/>
                <w:b w:val="0"/>
                <w:color w:val="auto"/>
              </w:rPr>
              <w:t>日まで</w:t>
            </w:r>
          </w:p>
        </w:tc>
      </w:tr>
      <w:tr w:rsidR="0019427A" w14:paraId="41E748BE" w14:textId="77777777" w:rsidTr="00194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dotted" w:sz="4" w:space="0" w:color="auto"/>
              <w:left w:val="dotted" w:sz="4" w:space="0" w:color="auto"/>
              <w:bottom w:val="dotted" w:sz="4" w:space="0" w:color="auto"/>
              <w:right w:val="dotted" w:sz="4" w:space="0" w:color="auto"/>
            </w:tcBorders>
            <w:shd w:val="clear" w:color="auto" w:fill="FFC000"/>
          </w:tcPr>
          <w:p w14:paraId="1E896DFD"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会場</w:t>
            </w:r>
          </w:p>
        </w:tc>
        <w:tc>
          <w:tcPr>
            <w:tcW w:w="6929" w:type="dxa"/>
            <w:tcBorders>
              <w:top w:val="dotted" w:sz="4" w:space="0" w:color="auto"/>
              <w:left w:val="dotted" w:sz="4" w:space="0" w:color="auto"/>
              <w:bottom w:val="dotted" w:sz="4" w:space="0" w:color="auto"/>
              <w:right w:val="dotted" w:sz="4" w:space="0" w:color="auto"/>
            </w:tcBorders>
            <w:shd w:val="clear" w:color="auto" w:fill="auto"/>
          </w:tcPr>
          <w:p w14:paraId="194D3497"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取手市役所議会棟　委員会室</w:t>
            </w:r>
          </w:p>
        </w:tc>
      </w:tr>
      <w:tr w:rsidR="0019427A" w14:paraId="000B59AC" w14:textId="77777777" w:rsidTr="0019427A">
        <w:tc>
          <w:tcPr>
            <w:cnfStyle w:val="001000000000" w:firstRow="0" w:lastRow="0" w:firstColumn="1" w:lastColumn="0" w:oddVBand="0" w:evenVBand="0" w:oddHBand="0" w:evenHBand="0" w:firstRowFirstColumn="0" w:firstRowLastColumn="0" w:lastRowFirstColumn="0" w:lastRowLastColumn="0"/>
            <w:tcW w:w="1701" w:type="dxa"/>
            <w:tcBorders>
              <w:top w:val="dotted" w:sz="4" w:space="0" w:color="auto"/>
              <w:left w:val="dotted" w:sz="4" w:space="0" w:color="auto"/>
              <w:bottom w:val="dotted" w:sz="4" w:space="0" w:color="auto"/>
              <w:right w:val="dotted" w:sz="4" w:space="0" w:color="auto"/>
            </w:tcBorders>
            <w:shd w:val="clear" w:color="auto" w:fill="FFC000"/>
          </w:tcPr>
          <w:p w14:paraId="60DE6A3A"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対象者</w:t>
            </w:r>
          </w:p>
        </w:tc>
        <w:tc>
          <w:tcPr>
            <w:tcW w:w="6929" w:type="dxa"/>
            <w:tcBorders>
              <w:top w:val="dotted" w:sz="4" w:space="0" w:color="auto"/>
              <w:left w:val="dotted" w:sz="4" w:space="0" w:color="auto"/>
              <w:bottom w:val="dotted" w:sz="4" w:space="0" w:color="auto"/>
              <w:right w:val="dotted" w:sz="4" w:space="0" w:color="auto"/>
            </w:tcBorders>
            <w:shd w:val="clear" w:color="auto" w:fill="auto"/>
          </w:tcPr>
          <w:p w14:paraId="4F9E1EAB"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本事業の実施主体となる意向を有する法人又は法人のグループ</w:t>
            </w:r>
          </w:p>
        </w:tc>
      </w:tr>
      <w:tr w:rsidR="0019427A" w14:paraId="44160802" w14:textId="77777777" w:rsidTr="00194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dotted" w:sz="4" w:space="0" w:color="auto"/>
              <w:left w:val="dotted" w:sz="4" w:space="0" w:color="auto"/>
              <w:bottom w:val="dotted" w:sz="4" w:space="0" w:color="auto"/>
              <w:right w:val="dotted" w:sz="4" w:space="0" w:color="auto"/>
            </w:tcBorders>
            <w:shd w:val="clear" w:color="auto" w:fill="FFC000"/>
          </w:tcPr>
          <w:p w14:paraId="4E7BBCE7"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実施方法</w:t>
            </w:r>
          </w:p>
        </w:tc>
        <w:tc>
          <w:tcPr>
            <w:tcW w:w="6929" w:type="dxa"/>
            <w:tcBorders>
              <w:top w:val="dotted" w:sz="4" w:space="0" w:color="auto"/>
              <w:left w:val="dotted" w:sz="4" w:space="0" w:color="auto"/>
              <w:bottom w:val="dotted" w:sz="4" w:space="0" w:color="auto"/>
              <w:right w:val="dotted" w:sz="4" w:space="0" w:color="auto"/>
            </w:tcBorders>
            <w:shd w:val="clear" w:color="auto" w:fill="auto"/>
          </w:tcPr>
          <w:p w14:paraId="7C0AC434"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直接対話（</w:t>
            </w:r>
            <w:r>
              <w:rPr>
                <w:rFonts w:ascii="BIZ UDPゴシック" w:hAnsi="BIZ UDPゴシック" w:hint="eastAsia"/>
              </w:rPr>
              <w:t>1</w:t>
            </w:r>
            <w:r>
              <w:rPr>
                <w:rFonts w:ascii="BIZ UDPゴシック" w:hAnsi="BIZ UDPゴシック" w:hint="eastAsia"/>
              </w:rPr>
              <w:t>グループあたり</w:t>
            </w:r>
            <w:r>
              <w:rPr>
                <w:rFonts w:ascii="BIZ UDPゴシック" w:hAnsi="BIZ UDPゴシック" w:hint="eastAsia"/>
              </w:rPr>
              <w:t>1</w:t>
            </w:r>
            <w:r>
              <w:rPr>
                <w:rFonts w:ascii="BIZ UDPゴシック" w:hAnsi="BIZ UDPゴシック" w:hint="eastAsia"/>
              </w:rPr>
              <w:t>時間程度）</w:t>
            </w:r>
          </w:p>
        </w:tc>
      </w:tr>
    </w:tbl>
    <w:p w14:paraId="1C3E1E27" w14:textId="77777777" w:rsidR="0019427A" w:rsidRDefault="00151FDF">
      <w:pPr>
        <w:ind w:left="210" w:right="210"/>
        <w:rPr>
          <w:rFonts w:ascii="BIZ UDPゴシック" w:hAnsi="BIZ UDPゴシック"/>
        </w:rPr>
      </w:pPr>
      <w:r>
        <w:rPr>
          <w:rFonts w:ascii="BIZ UDPゴシック" w:hAnsi="BIZ UDPゴシック" w:hint="eastAsia"/>
        </w:rPr>
        <w:t xml:space="preserve">　　　　　　※アイデア及びノウハウの保護のため対話は個別に実施します。</w:t>
      </w:r>
    </w:p>
    <w:p w14:paraId="16178773" w14:textId="77777777" w:rsidR="0019427A" w:rsidRDefault="00151FDF">
      <w:pPr>
        <w:ind w:left="210" w:right="210"/>
        <w:rPr>
          <w:rFonts w:ascii="BIZ UDPゴシック" w:hAnsi="BIZ UDPゴシック"/>
        </w:rPr>
      </w:pPr>
      <w:r>
        <w:rPr>
          <w:rFonts w:ascii="BIZ UDPゴシック" w:hAnsi="BIZ UDPゴシック" w:hint="eastAsia"/>
        </w:rPr>
        <w:t xml:space="preserve">　　　　　　※希望により、オンライン（</w:t>
      </w:r>
      <w:r>
        <w:rPr>
          <w:rFonts w:ascii="BIZ UDPゴシック" w:hAnsi="BIZ UDPゴシック" w:hint="eastAsia"/>
        </w:rPr>
        <w:t>Zoom</w:t>
      </w:r>
      <w:r>
        <w:rPr>
          <w:rFonts w:ascii="BIZ UDPゴシック" w:hAnsi="BIZ UDPゴシック" w:hint="eastAsia"/>
        </w:rPr>
        <w:t>を予定）での対話も可能です。</w:t>
      </w:r>
    </w:p>
    <w:p w14:paraId="1FB412FB" w14:textId="77777777" w:rsidR="0019427A" w:rsidRDefault="00151FDF">
      <w:pPr>
        <w:pStyle w:val="3"/>
        <w:ind w:left="630" w:right="210"/>
        <w:rPr>
          <w:rFonts w:ascii="BIZ UDPゴシック" w:hAnsi="BIZ UDPゴシック"/>
        </w:rPr>
      </w:pPr>
      <w:r>
        <w:rPr>
          <w:rFonts w:ascii="BIZ UDPゴシック" w:hAnsi="BIZ UDPゴシック" w:hint="eastAsia"/>
        </w:rPr>
        <w:t>サウンディング参加申込</w:t>
      </w:r>
    </w:p>
    <w:p w14:paraId="5A48F69B" w14:textId="77777777" w:rsidR="0019427A" w:rsidRDefault="00151FDF">
      <w:pPr>
        <w:ind w:left="210" w:right="210"/>
        <w:rPr>
          <w:rFonts w:ascii="BIZ UDPゴシック" w:hAnsi="BIZ UDPゴシック"/>
          <w:color w:val="000000" w:themeColor="text1"/>
          <w:sz w:val="22"/>
        </w:rPr>
      </w:pPr>
      <w:r>
        <w:rPr>
          <w:rFonts w:ascii="BIZ UDPゴシック" w:hAnsi="BIZ UDPゴシック" w:hint="eastAsia"/>
          <w:color w:val="000000" w:themeColor="text1"/>
          <w:sz w:val="22"/>
        </w:rPr>
        <w:t>エントリーシート（様式</w:t>
      </w:r>
      <w:r>
        <w:rPr>
          <w:rFonts w:ascii="BIZ UDPゴシック" w:hAnsi="BIZ UDPゴシック" w:hint="eastAsia"/>
          <w:color w:val="000000" w:themeColor="text1"/>
          <w:sz w:val="22"/>
        </w:rPr>
        <w:t>1</w:t>
      </w:r>
      <w:r>
        <w:rPr>
          <w:rFonts w:ascii="BIZ UDPゴシック" w:hAnsi="BIZ UDPゴシック" w:hint="eastAsia"/>
          <w:color w:val="000000" w:themeColor="text1"/>
          <w:sz w:val="22"/>
        </w:rPr>
        <w:t>）を記入し、令和</w:t>
      </w:r>
      <w:r>
        <w:rPr>
          <w:rFonts w:ascii="BIZ UDPゴシック" w:hAnsi="BIZ UDPゴシック" w:hint="eastAsia"/>
          <w:color w:val="000000" w:themeColor="text1"/>
          <w:sz w:val="22"/>
        </w:rPr>
        <w:t>7</w:t>
      </w:r>
      <w:r>
        <w:rPr>
          <w:rFonts w:ascii="BIZ UDPゴシック" w:hAnsi="BIZ UDPゴシック" w:hint="eastAsia"/>
          <w:color w:val="000000" w:themeColor="text1"/>
          <w:sz w:val="22"/>
        </w:rPr>
        <w:t>年</w:t>
      </w:r>
      <w:r>
        <w:rPr>
          <w:rFonts w:ascii="BIZ UDPゴシック" w:hAnsi="BIZ UDPゴシック" w:hint="eastAsia"/>
          <w:color w:val="000000" w:themeColor="text1"/>
          <w:sz w:val="22"/>
        </w:rPr>
        <w:t>1</w:t>
      </w:r>
      <w:r>
        <w:rPr>
          <w:rFonts w:ascii="BIZ UDPゴシック" w:hAnsi="BIZ UDPゴシック" w:hint="eastAsia"/>
          <w:color w:val="000000" w:themeColor="text1"/>
          <w:sz w:val="22"/>
        </w:rPr>
        <w:t>月</w:t>
      </w:r>
      <w:r>
        <w:rPr>
          <w:rFonts w:ascii="BIZ UDPゴシック" w:hAnsi="BIZ UDPゴシック" w:hint="eastAsia"/>
          <w:color w:val="000000" w:themeColor="text1"/>
          <w:sz w:val="22"/>
        </w:rPr>
        <w:t>10</w:t>
      </w:r>
      <w:r>
        <w:rPr>
          <w:rFonts w:ascii="BIZ UDPゴシック" w:hAnsi="BIZ UDPゴシック" w:hint="eastAsia"/>
          <w:color w:val="000000" w:themeColor="text1"/>
          <w:sz w:val="22"/>
        </w:rPr>
        <w:t>日</w:t>
      </w:r>
      <w:r>
        <w:rPr>
          <w:rFonts w:ascii="BIZ UDPゴシック" w:hAnsi="BIZ UDPゴシック" w:hint="eastAsia"/>
          <w:color w:val="000000" w:themeColor="text1"/>
          <w:sz w:val="22"/>
        </w:rPr>
        <w:t>17</w:t>
      </w:r>
      <w:r>
        <w:rPr>
          <w:rFonts w:ascii="BIZ UDPゴシック" w:hAnsi="BIZ UDPゴシック" w:hint="eastAsia"/>
          <w:color w:val="000000" w:themeColor="text1"/>
          <w:sz w:val="22"/>
        </w:rPr>
        <w:t>時までにメールにて送付してください。</w:t>
      </w:r>
    </w:p>
    <w:p w14:paraId="3C2986D4" w14:textId="77777777" w:rsidR="0019427A" w:rsidRDefault="00151FDF">
      <w:pPr>
        <w:ind w:left="210" w:right="210"/>
        <w:rPr>
          <w:rFonts w:ascii="BIZ UDPゴシック" w:hAnsi="BIZ UDPゴシック"/>
          <w:color w:val="000000" w:themeColor="text1"/>
          <w:sz w:val="22"/>
        </w:rPr>
      </w:pPr>
      <w:r>
        <w:rPr>
          <w:rFonts w:ascii="BIZ UDPゴシック" w:hAnsi="BIZ UDPゴシック" w:hint="eastAsia"/>
          <w:color w:val="000000" w:themeColor="text1"/>
          <w:sz w:val="22"/>
        </w:rPr>
        <w:t>申込先：</w:t>
      </w:r>
      <w:r>
        <w:rPr>
          <w:rFonts w:ascii="BIZ UDPゴシック" w:hAnsi="BIZ UDPゴシック" w:hint="eastAsia"/>
          <w:color w:val="000000" w:themeColor="text1"/>
          <w:sz w:val="22"/>
        </w:rPr>
        <w:t>art</w:t>
      </w:r>
      <w:r>
        <w:rPr>
          <w:rFonts w:ascii="BIZ UDPゴシック" w:hAnsi="BIZ UDPゴシック" w:hint="eastAsia"/>
          <w:color w:val="000000" w:themeColor="text1"/>
          <w:sz w:val="22"/>
        </w:rPr>
        <w:t>＠</w:t>
      </w:r>
      <w:r>
        <w:rPr>
          <w:rFonts w:ascii="BIZ UDPゴシック" w:hAnsi="BIZ UDPゴシック" w:hint="eastAsia"/>
          <w:color w:val="000000" w:themeColor="text1"/>
          <w:sz w:val="22"/>
        </w:rPr>
        <w:t>c</w:t>
      </w:r>
      <w:r>
        <w:rPr>
          <w:rFonts w:ascii="BIZ UDPゴシック" w:hAnsi="BIZ UDPゴシック"/>
          <w:color w:val="000000" w:themeColor="text1"/>
          <w:sz w:val="22"/>
        </w:rPr>
        <w:t>ity.toride.ibaraki.jp</w:t>
      </w:r>
    </w:p>
    <w:p w14:paraId="202649C9" w14:textId="77777777" w:rsidR="0019427A" w:rsidRDefault="00151FDF">
      <w:pPr>
        <w:pStyle w:val="3"/>
        <w:ind w:left="630" w:right="210"/>
        <w:rPr>
          <w:rFonts w:ascii="BIZ UDPゴシック" w:hAnsi="BIZ UDPゴシック"/>
        </w:rPr>
      </w:pPr>
      <w:r>
        <w:rPr>
          <w:rFonts w:ascii="BIZ UDPゴシック" w:hAnsi="BIZ UDPゴシック" w:hint="eastAsia"/>
        </w:rPr>
        <w:t>現地見学会</w:t>
      </w:r>
    </w:p>
    <w:tbl>
      <w:tblPr>
        <w:tblStyle w:val="5-61"/>
        <w:tblW w:w="8630" w:type="dxa"/>
        <w:tblInd w:w="421" w:type="dxa"/>
        <w:tblLayout w:type="fixed"/>
        <w:tblLook w:val="04A0" w:firstRow="1" w:lastRow="0" w:firstColumn="1" w:lastColumn="0" w:noHBand="0" w:noVBand="1"/>
      </w:tblPr>
      <w:tblGrid>
        <w:gridCol w:w="1701"/>
        <w:gridCol w:w="6929"/>
      </w:tblGrid>
      <w:tr w:rsidR="0019427A" w14:paraId="783FFB90" w14:textId="77777777" w:rsidTr="00194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dotted" w:sz="4" w:space="0" w:color="auto"/>
              <w:left w:val="dotted" w:sz="4" w:space="0" w:color="auto"/>
              <w:bottom w:val="dotted" w:sz="4" w:space="0" w:color="auto"/>
              <w:right w:val="dotted" w:sz="4" w:space="0" w:color="auto"/>
            </w:tcBorders>
            <w:shd w:val="clear" w:color="auto" w:fill="FFC000"/>
          </w:tcPr>
          <w:p w14:paraId="77E96488"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日時</w:t>
            </w:r>
          </w:p>
        </w:tc>
        <w:tc>
          <w:tcPr>
            <w:tcW w:w="6929" w:type="dxa"/>
            <w:tcBorders>
              <w:top w:val="dotted" w:sz="4" w:space="0" w:color="auto"/>
              <w:left w:val="dotted" w:sz="4" w:space="0" w:color="auto"/>
              <w:bottom w:val="dotted" w:sz="4" w:space="0" w:color="auto"/>
              <w:right w:val="dotted" w:sz="4" w:space="0" w:color="auto"/>
            </w:tcBorders>
            <w:shd w:val="clear" w:color="auto" w:fill="auto"/>
          </w:tcPr>
          <w:p w14:paraId="4FC29E4E" w14:textId="77777777" w:rsidR="0019427A" w:rsidRDefault="00151FDF">
            <w:pPr>
              <w:ind w:left="210" w:right="210"/>
              <w:cnfStyle w:val="100000000000" w:firstRow="1"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b w:val="0"/>
                <w:color w:val="auto"/>
              </w:rPr>
              <w:t>12</w:t>
            </w:r>
            <w:r>
              <w:rPr>
                <w:rFonts w:ascii="BIZ UDPゴシック" w:hAnsi="BIZ UDPゴシック" w:hint="eastAsia"/>
                <w:b w:val="0"/>
                <w:color w:val="auto"/>
              </w:rPr>
              <w:t>月</w:t>
            </w:r>
            <w:r>
              <w:rPr>
                <w:rFonts w:ascii="BIZ UDPゴシック" w:hAnsi="BIZ UDPゴシック" w:hint="eastAsia"/>
                <w:b w:val="0"/>
                <w:color w:val="auto"/>
              </w:rPr>
              <w:t>17</w:t>
            </w:r>
            <w:r>
              <w:rPr>
                <w:rFonts w:ascii="BIZ UDPゴシック" w:hAnsi="BIZ UDPゴシック" w:hint="eastAsia"/>
                <w:b w:val="0"/>
                <w:color w:val="auto"/>
              </w:rPr>
              <w:t>日午前</w:t>
            </w:r>
            <w:r>
              <w:rPr>
                <w:rFonts w:ascii="BIZ UDPゴシック" w:hAnsi="BIZ UDPゴシック" w:hint="eastAsia"/>
                <w:b w:val="0"/>
                <w:color w:val="auto"/>
              </w:rPr>
              <w:t>9</w:t>
            </w:r>
            <w:r>
              <w:rPr>
                <w:rFonts w:ascii="BIZ UDPゴシック" w:hAnsi="BIZ UDPゴシック" w:hint="eastAsia"/>
                <w:b w:val="0"/>
                <w:color w:val="auto"/>
              </w:rPr>
              <w:t>時</w:t>
            </w:r>
            <w:r>
              <w:rPr>
                <w:rFonts w:ascii="BIZ UDPゴシック" w:hAnsi="BIZ UDPゴシック" w:hint="eastAsia"/>
                <w:b w:val="0"/>
                <w:color w:val="auto"/>
              </w:rPr>
              <w:t>30</w:t>
            </w:r>
            <w:r>
              <w:rPr>
                <w:rFonts w:ascii="BIZ UDPゴシック" w:hAnsi="BIZ UDPゴシック" w:hint="eastAsia"/>
                <w:b w:val="0"/>
                <w:color w:val="auto"/>
              </w:rPr>
              <w:t>分から</w:t>
            </w:r>
          </w:p>
        </w:tc>
      </w:tr>
      <w:tr w:rsidR="0019427A" w14:paraId="297C730B" w14:textId="77777777" w:rsidTr="00194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dotted" w:sz="4" w:space="0" w:color="auto"/>
              <w:left w:val="dotted" w:sz="4" w:space="0" w:color="auto"/>
              <w:bottom w:val="dotted" w:sz="4" w:space="0" w:color="auto"/>
              <w:right w:val="dotted" w:sz="4" w:space="0" w:color="auto"/>
            </w:tcBorders>
            <w:shd w:val="clear" w:color="auto" w:fill="FFC000"/>
          </w:tcPr>
          <w:p w14:paraId="49A2AC5D"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会場</w:t>
            </w:r>
          </w:p>
        </w:tc>
        <w:tc>
          <w:tcPr>
            <w:tcW w:w="6929" w:type="dxa"/>
            <w:tcBorders>
              <w:top w:val="dotted" w:sz="4" w:space="0" w:color="auto"/>
              <w:left w:val="dotted" w:sz="4" w:space="0" w:color="auto"/>
              <w:bottom w:val="dotted" w:sz="4" w:space="0" w:color="auto"/>
              <w:right w:val="dotted" w:sz="4" w:space="0" w:color="auto"/>
            </w:tcBorders>
            <w:shd w:val="clear" w:color="auto" w:fill="auto"/>
          </w:tcPr>
          <w:p w14:paraId="00BB38BE"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取手市立福祉会館</w:t>
            </w:r>
          </w:p>
        </w:tc>
      </w:tr>
      <w:tr w:rsidR="0019427A" w14:paraId="23E40F02" w14:textId="77777777" w:rsidTr="0019427A">
        <w:tc>
          <w:tcPr>
            <w:cnfStyle w:val="001000000000" w:firstRow="0" w:lastRow="0" w:firstColumn="1" w:lastColumn="0" w:oddVBand="0" w:evenVBand="0" w:oddHBand="0" w:evenHBand="0" w:firstRowFirstColumn="0" w:firstRowLastColumn="0" w:lastRowFirstColumn="0" w:lastRowLastColumn="0"/>
            <w:tcW w:w="1701" w:type="dxa"/>
            <w:tcBorders>
              <w:top w:val="dotted" w:sz="4" w:space="0" w:color="auto"/>
              <w:left w:val="dotted" w:sz="4" w:space="0" w:color="auto"/>
              <w:bottom w:val="dotted" w:sz="4" w:space="0" w:color="auto"/>
              <w:right w:val="dotted" w:sz="4" w:space="0" w:color="auto"/>
            </w:tcBorders>
            <w:shd w:val="clear" w:color="auto" w:fill="FFC000"/>
          </w:tcPr>
          <w:p w14:paraId="2656324F"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実施方法</w:t>
            </w:r>
          </w:p>
        </w:tc>
        <w:tc>
          <w:tcPr>
            <w:tcW w:w="6929" w:type="dxa"/>
            <w:tcBorders>
              <w:top w:val="dotted" w:sz="4" w:space="0" w:color="auto"/>
              <w:left w:val="dotted" w:sz="4" w:space="0" w:color="auto"/>
              <w:bottom w:val="dotted" w:sz="4" w:space="0" w:color="auto"/>
              <w:right w:val="dotted" w:sz="4" w:space="0" w:color="auto"/>
            </w:tcBorders>
            <w:shd w:val="clear" w:color="auto" w:fill="auto"/>
          </w:tcPr>
          <w:p w14:paraId="53D4C05A"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申込いただいた方で同時に実施します。</w:t>
            </w:r>
          </w:p>
        </w:tc>
      </w:tr>
    </w:tbl>
    <w:p w14:paraId="7F207479" w14:textId="77777777" w:rsidR="0019427A" w:rsidRDefault="00151FDF">
      <w:pPr>
        <w:ind w:left="210" w:right="210"/>
        <w:rPr>
          <w:rFonts w:ascii="BIZ UDPゴシック" w:hAnsi="BIZ UDPゴシック"/>
          <w:color w:val="000000" w:themeColor="text1"/>
          <w:sz w:val="22"/>
        </w:rPr>
      </w:pPr>
      <w:r>
        <w:rPr>
          <w:rFonts w:ascii="BIZ UDPゴシック" w:hAnsi="BIZ UDPゴシック" w:hint="eastAsia"/>
          <w:color w:val="000000" w:themeColor="text1"/>
          <w:sz w:val="22"/>
        </w:rPr>
        <w:t>現地見学会参加申込</w:t>
      </w:r>
    </w:p>
    <w:p w14:paraId="1B21415E" w14:textId="77777777" w:rsidR="0019427A" w:rsidRDefault="00151FDF">
      <w:pPr>
        <w:ind w:left="210" w:right="210"/>
        <w:rPr>
          <w:rFonts w:ascii="BIZ UDPゴシック" w:hAnsi="BIZ UDPゴシック"/>
          <w:color w:val="000000" w:themeColor="text1"/>
          <w:sz w:val="22"/>
        </w:rPr>
      </w:pPr>
      <w:r>
        <w:rPr>
          <w:rFonts w:ascii="BIZ UDPゴシック" w:hAnsi="BIZ UDPゴシック" w:hint="eastAsia"/>
          <w:color w:val="000000" w:themeColor="text1"/>
          <w:sz w:val="22"/>
        </w:rPr>
        <w:t>現地見学会参加申込書（様式２）を記入し、</w:t>
      </w:r>
      <w:r>
        <w:rPr>
          <w:rFonts w:ascii="BIZ UDPゴシック" w:hAnsi="BIZ UDPゴシック" w:hint="eastAsia"/>
          <w:color w:val="000000" w:themeColor="text1"/>
          <w:sz w:val="22"/>
        </w:rPr>
        <w:t>12</w:t>
      </w:r>
      <w:r>
        <w:rPr>
          <w:rFonts w:ascii="BIZ UDPゴシック" w:hAnsi="BIZ UDPゴシック" w:hint="eastAsia"/>
          <w:color w:val="000000" w:themeColor="text1"/>
          <w:sz w:val="22"/>
        </w:rPr>
        <w:t>月</w:t>
      </w:r>
      <w:r>
        <w:rPr>
          <w:rFonts w:ascii="BIZ UDPゴシック" w:hAnsi="BIZ UDPゴシック" w:hint="eastAsia"/>
          <w:color w:val="000000" w:themeColor="text1"/>
          <w:sz w:val="22"/>
        </w:rPr>
        <w:t>13</w:t>
      </w:r>
      <w:r>
        <w:rPr>
          <w:rFonts w:ascii="BIZ UDPゴシック" w:hAnsi="BIZ UDPゴシック" w:hint="eastAsia"/>
          <w:color w:val="000000" w:themeColor="text1"/>
          <w:sz w:val="22"/>
        </w:rPr>
        <w:t>日</w:t>
      </w:r>
      <w:r>
        <w:rPr>
          <w:rFonts w:ascii="BIZ UDPゴシック" w:hAnsi="BIZ UDPゴシック" w:hint="eastAsia"/>
          <w:color w:val="000000" w:themeColor="text1"/>
          <w:sz w:val="22"/>
        </w:rPr>
        <w:t>17</w:t>
      </w:r>
      <w:r>
        <w:rPr>
          <w:rFonts w:ascii="BIZ UDPゴシック" w:hAnsi="BIZ UDPゴシック" w:hint="eastAsia"/>
          <w:color w:val="000000" w:themeColor="text1"/>
          <w:sz w:val="22"/>
        </w:rPr>
        <w:t>時までにメールにて送付してください。申込先：</w:t>
      </w:r>
      <w:r>
        <w:rPr>
          <w:rFonts w:ascii="BIZ UDPゴシック" w:hAnsi="BIZ UDPゴシック" w:hint="eastAsia"/>
          <w:color w:val="000000" w:themeColor="text1"/>
          <w:sz w:val="22"/>
        </w:rPr>
        <w:t>art</w:t>
      </w:r>
      <w:r>
        <w:rPr>
          <w:rFonts w:ascii="BIZ UDPゴシック" w:hAnsi="BIZ UDPゴシック" w:hint="eastAsia"/>
          <w:color w:val="000000" w:themeColor="text1"/>
          <w:sz w:val="22"/>
        </w:rPr>
        <w:t>＠</w:t>
      </w:r>
      <w:r>
        <w:rPr>
          <w:rFonts w:ascii="BIZ UDPゴシック" w:hAnsi="BIZ UDPゴシック" w:hint="eastAsia"/>
          <w:color w:val="000000" w:themeColor="text1"/>
          <w:sz w:val="22"/>
        </w:rPr>
        <w:t>c</w:t>
      </w:r>
      <w:r>
        <w:rPr>
          <w:rFonts w:ascii="BIZ UDPゴシック" w:hAnsi="BIZ UDPゴシック"/>
          <w:color w:val="000000" w:themeColor="text1"/>
          <w:sz w:val="22"/>
        </w:rPr>
        <w:t>ity.toride.ibaraki.jp</w:t>
      </w:r>
    </w:p>
    <w:p w14:paraId="65D56CEB" w14:textId="77777777" w:rsidR="0019427A" w:rsidRDefault="00151FDF">
      <w:pPr>
        <w:pStyle w:val="3"/>
        <w:ind w:left="630" w:right="210"/>
      </w:pPr>
      <w:r>
        <w:rPr>
          <w:rFonts w:hint="eastAsia"/>
        </w:rPr>
        <w:t>本調査のスケジュール</w:t>
      </w:r>
    </w:p>
    <w:tbl>
      <w:tblPr>
        <w:tblStyle w:val="5-61"/>
        <w:tblW w:w="8649" w:type="dxa"/>
        <w:tblInd w:w="421" w:type="dxa"/>
        <w:tblLayout w:type="fixed"/>
        <w:tblLook w:val="04A0" w:firstRow="1" w:lastRow="0" w:firstColumn="1" w:lastColumn="0" w:noHBand="0" w:noVBand="1"/>
      </w:tblPr>
      <w:tblGrid>
        <w:gridCol w:w="4114"/>
        <w:gridCol w:w="4535"/>
      </w:tblGrid>
      <w:tr w:rsidR="0019427A" w14:paraId="366F8DC2" w14:textId="77777777" w:rsidTr="0019427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114" w:type="dxa"/>
            <w:tcBorders>
              <w:top w:val="dotted" w:sz="4" w:space="0" w:color="auto"/>
              <w:left w:val="dotted" w:sz="4" w:space="0" w:color="auto"/>
              <w:bottom w:val="dotted" w:sz="4" w:space="0" w:color="auto"/>
              <w:right w:val="dotted" w:sz="4" w:space="0" w:color="auto"/>
            </w:tcBorders>
            <w:shd w:val="clear" w:color="auto" w:fill="FFC000"/>
          </w:tcPr>
          <w:p w14:paraId="47C04EEF" w14:textId="77777777" w:rsidR="0019427A" w:rsidRDefault="00151FDF">
            <w:pPr>
              <w:ind w:leftChars="0" w:left="0" w:right="210"/>
              <w:rPr>
                <w:rFonts w:ascii="BIZ UDPゴシック" w:hAnsi="BIZ UDPゴシック"/>
                <w:color w:val="000000" w:themeColor="text1"/>
              </w:rPr>
            </w:pPr>
            <w:r>
              <w:rPr>
                <w:rFonts w:ascii="BIZ UDPゴシック" w:hAnsi="BIZ UDPゴシック" w:hint="eastAsia"/>
                <w:b w:val="0"/>
                <w:color w:val="000000" w:themeColor="text1"/>
              </w:rPr>
              <w:t>実施要領及び参考資料の公表</w:t>
            </w:r>
          </w:p>
        </w:tc>
        <w:tc>
          <w:tcPr>
            <w:tcW w:w="4535" w:type="dxa"/>
            <w:tcBorders>
              <w:top w:val="dotted" w:sz="4" w:space="0" w:color="auto"/>
              <w:left w:val="dotted" w:sz="4" w:space="0" w:color="auto"/>
              <w:bottom w:val="dotted" w:sz="4" w:space="0" w:color="auto"/>
              <w:right w:val="dotted" w:sz="4" w:space="0" w:color="auto"/>
            </w:tcBorders>
            <w:shd w:val="clear" w:color="auto" w:fill="auto"/>
          </w:tcPr>
          <w:p w14:paraId="37A0FF51" w14:textId="77777777" w:rsidR="0019427A" w:rsidRDefault="00151FDF">
            <w:pPr>
              <w:ind w:left="210" w:right="210"/>
              <w:cnfStyle w:val="100000000000" w:firstRow="1" w:lastRow="0" w:firstColumn="0" w:lastColumn="0" w:oddVBand="0" w:evenVBand="0" w:oddHBand="0" w:evenHBand="0" w:firstRowFirstColumn="0" w:firstRowLastColumn="0" w:lastRowFirstColumn="0" w:lastRowLastColumn="0"/>
              <w:rPr>
                <w:rFonts w:ascii="BIZ UDPゴシック" w:hAnsi="BIZ UDPゴシック"/>
                <w:color w:val="000000" w:themeColor="text1"/>
                <w:sz w:val="22"/>
              </w:rPr>
            </w:pPr>
            <w:r>
              <w:rPr>
                <w:rFonts w:ascii="BIZ UDPゴシック" w:hAnsi="BIZ UDPゴシック" w:hint="eastAsia"/>
                <w:b w:val="0"/>
                <w:color w:val="000000" w:themeColor="text1"/>
                <w:sz w:val="22"/>
              </w:rPr>
              <w:t>令和</w:t>
            </w:r>
            <w:r>
              <w:rPr>
                <w:rFonts w:ascii="BIZ UDPゴシック" w:hAnsi="BIZ UDPゴシック" w:hint="eastAsia"/>
                <w:b w:val="0"/>
                <w:color w:val="000000" w:themeColor="text1"/>
                <w:sz w:val="22"/>
              </w:rPr>
              <w:t>6</w:t>
            </w:r>
            <w:r>
              <w:rPr>
                <w:rFonts w:ascii="BIZ UDPゴシック" w:hAnsi="BIZ UDPゴシック" w:hint="eastAsia"/>
                <w:b w:val="0"/>
                <w:color w:val="000000" w:themeColor="text1"/>
                <w:sz w:val="22"/>
              </w:rPr>
              <w:t>年</w:t>
            </w:r>
            <w:r>
              <w:rPr>
                <w:rFonts w:ascii="BIZ UDPゴシック" w:hAnsi="BIZ UDPゴシック" w:hint="eastAsia"/>
                <w:b w:val="0"/>
                <w:color w:val="000000" w:themeColor="text1"/>
                <w:sz w:val="22"/>
              </w:rPr>
              <w:t>11</w:t>
            </w:r>
            <w:r>
              <w:rPr>
                <w:rFonts w:ascii="BIZ UDPゴシック" w:hAnsi="BIZ UDPゴシック" w:hint="eastAsia"/>
                <w:b w:val="0"/>
                <w:color w:val="000000" w:themeColor="text1"/>
                <w:sz w:val="22"/>
              </w:rPr>
              <w:t>月</w:t>
            </w:r>
            <w:r>
              <w:rPr>
                <w:rFonts w:ascii="BIZ UDPゴシック" w:hAnsi="BIZ UDPゴシック" w:hint="eastAsia"/>
                <w:b w:val="0"/>
                <w:color w:val="000000" w:themeColor="text1"/>
                <w:sz w:val="22"/>
              </w:rPr>
              <w:t>28</w:t>
            </w:r>
            <w:r>
              <w:rPr>
                <w:rFonts w:ascii="BIZ UDPゴシック" w:hAnsi="BIZ UDPゴシック" w:hint="eastAsia"/>
                <w:b w:val="0"/>
                <w:color w:val="000000" w:themeColor="text1"/>
                <w:sz w:val="22"/>
              </w:rPr>
              <w:t>日</w:t>
            </w:r>
          </w:p>
        </w:tc>
      </w:tr>
      <w:tr w:rsidR="0019427A" w14:paraId="34FB1AFF" w14:textId="77777777" w:rsidTr="0019427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114" w:type="dxa"/>
            <w:tcBorders>
              <w:top w:val="dotted" w:sz="4" w:space="0" w:color="auto"/>
              <w:left w:val="dotted" w:sz="4" w:space="0" w:color="auto"/>
              <w:bottom w:val="dotted" w:sz="4" w:space="0" w:color="auto"/>
              <w:right w:val="dotted" w:sz="4" w:space="0" w:color="auto"/>
            </w:tcBorders>
            <w:shd w:val="clear" w:color="auto" w:fill="FFC000"/>
          </w:tcPr>
          <w:p w14:paraId="709E2251" w14:textId="77777777" w:rsidR="0019427A" w:rsidRDefault="00151FDF">
            <w:pPr>
              <w:ind w:leftChars="0" w:left="0" w:right="210"/>
              <w:rPr>
                <w:rFonts w:ascii="BIZ UDPゴシック" w:hAnsi="BIZ UDPゴシック"/>
              </w:rPr>
            </w:pPr>
            <w:r>
              <w:rPr>
                <w:rFonts w:ascii="BIZ UDPゴシック" w:hAnsi="BIZ UDPゴシック" w:hint="eastAsia"/>
                <w:b w:val="0"/>
                <w:color w:val="000000" w:themeColor="text1"/>
              </w:rPr>
              <w:t>図面確認及び質疑の受付</w:t>
            </w:r>
          </w:p>
        </w:tc>
        <w:tc>
          <w:tcPr>
            <w:tcW w:w="4535" w:type="dxa"/>
            <w:tcBorders>
              <w:top w:val="dotted" w:sz="4" w:space="0" w:color="auto"/>
              <w:left w:val="dotted" w:sz="4" w:space="0" w:color="auto"/>
              <w:bottom w:val="dotted" w:sz="4" w:space="0" w:color="auto"/>
              <w:right w:val="dotted" w:sz="4" w:space="0" w:color="auto"/>
            </w:tcBorders>
            <w:shd w:val="clear" w:color="auto" w:fill="auto"/>
          </w:tcPr>
          <w:p w14:paraId="7D976B44"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sz w:val="22"/>
              </w:rPr>
            </w:pPr>
            <w:r>
              <w:rPr>
                <w:rFonts w:ascii="BIZ UDPゴシック" w:hAnsi="BIZ UDPゴシック" w:hint="eastAsia"/>
                <w:color w:val="000000" w:themeColor="text1"/>
                <w:sz w:val="22"/>
              </w:rPr>
              <w:t>令和</w:t>
            </w:r>
            <w:r>
              <w:rPr>
                <w:rFonts w:ascii="BIZ UDPゴシック" w:hAnsi="BIZ UDPゴシック" w:hint="eastAsia"/>
                <w:color w:val="000000" w:themeColor="text1"/>
                <w:sz w:val="22"/>
              </w:rPr>
              <w:t>6</w:t>
            </w:r>
            <w:r>
              <w:rPr>
                <w:rFonts w:ascii="BIZ UDPゴシック" w:hAnsi="BIZ UDPゴシック" w:hint="eastAsia"/>
                <w:color w:val="000000" w:themeColor="text1"/>
                <w:sz w:val="22"/>
              </w:rPr>
              <w:t>年</w:t>
            </w:r>
            <w:r>
              <w:rPr>
                <w:rFonts w:ascii="BIZ UDPゴシック" w:hAnsi="BIZ UDPゴシック" w:hint="eastAsia"/>
                <w:color w:val="000000" w:themeColor="text1"/>
                <w:sz w:val="22"/>
              </w:rPr>
              <w:t>12</w:t>
            </w:r>
            <w:r>
              <w:rPr>
                <w:rFonts w:ascii="BIZ UDPゴシック" w:hAnsi="BIZ UDPゴシック" w:hint="eastAsia"/>
                <w:color w:val="000000" w:themeColor="text1"/>
                <w:sz w:val="22"/>
              </w:rPr>
              <w:t>月</w:t>
            </w:r>
            <w:r>
              <w:rPr>
                <w:rFonts w:ascii="BIZ UDPゴシック" w:hAnsi="BIZ UDPゴシック" w:hint="eastAsia"/>
                <w:color w:val="000000" w:themeColor="text1"/>
                <w:sz w:val="22"/>
              </w:rPr>
              <w:t>24</w:t>
            </w:r>
            <w:r>
              <w:rPr>
                <w:rFonts w:ascii="BIZ UDPゴシック" w:hAnsi="BIZ UDPゴシック" w:hint="eastAsia"/>
                <w:color w:val="000000" w:themeColor="text1"/>
                <w:sz w:val="22"/>
              </w:rPr>
              <w:t>日まで</w:t>
            </w:r>
          </w:p>
        </w:tc>
      </w:tr>
      <w:tr w:rsidR="0019427A" w14:paraId="561E9308" w14:textId="77777777" w:rsidTr="0019427A">
        <w:tc>
          <w:tcPr>
            <w:cnfStyle w:val="001000000000" w:firstRow="0" w:lastRow="0" w:firstColumn="1" w:lastColumn="0" w:oddVBand="0" w:evenVBand="0" w:oddHBand="0" w:evenHBand="0" w:firstRowFirstColumn="0" w:firstRowLastColumn="0" w:lastRowFirstColumn="0" w:lastRowLastColumn="0"/>
            <w:tcW w:w="4114" w:type="dxa"/>
            <w:tcBorders>
              <w:top w:val="dotted" w:sz="4" w:space="0" w:color="auto"/>
              <w:left w:val="dotted" w:sz="4" w:space="0" w:color="auto"/>
              <w:bottom w:val="dotted" w:sz="4" w:space="0" w:color="auto"/>
              <w:right w:val="dotted" w:sz="4" w:space="0" w:color="auto"/>
            </w:tcBorders>
            <w:shd w:val="clear" w:color="auto" w:fill="FFC000"/>
          </w:tcPr>
          <w:p w14:paraId="204775E4" w14:textId="77777777" w:rsidR="0019427A" w:rsidRDefault="00151FDF">
            <w:pPr>
              <w:ind w:leftChars="0" w:left="0" w:right="210"/>
              <w:rPr>
                <w:rFonts w:ascii="BIZ UDPゴシック" w:hAnsi="BIZ UDPゴシック"/>
                <w:color w:val="000000" w:themeColor="text1"/>
              </w:rPr>
            </w:pPr>
            <w:r>
              <w:rPr>
                <w:rFonts w:ascii="BIZ UDPゴシック" w:hAnsi="BIZ UDPゴシック" w:hint="eastAsia"/>
                <w:b w:val="0"/>
                <w:color w:val="000000" w:themeColor="text1"/>
              </w:rPr>
              <w:t>参加申込み、エントリーシートの提出</w:t>
            </w:r>
          </w:p>
        </w:tc>
        <w:tc>
          <w:tcPr>
            <w:tcW w:w="4535" w:type="dxa"/>
            <w:tcBorders>
              <w:top w:val="dotted" w:sz="4" w:space="0" w:color="auto"/>
              <w:left w:val="dotted" w:sz="4" w:space="0" w:color="auto"/>
              <w:bottom w:val="dotted" w:sz="4" w:space="0" w:color="auto"/>
              <w:right w:val="dotted" w:sz="4" w:space="0" w:color="auto"/>
            </w:tcBorders>
            <w:shd w:val="clear" w:color="auto" w:fill="auto"/>
          </w:tcPr>
          <w:p w14:paraId="708269B7"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color w:val="000000" w:themeColor="text1"/>
                <w:sz w:val="22"/>
              </w:rPr>
            </w:pPr>
            <w:r>
              <w:rPr>
                <w:rFonts w:ascii="BIZ UDPゴシック" w:hAnsi="BIZ UDPゴシック" w:hint="eastAsia"/>
                <w:color w:val="000000" w:themeColor="text1"/>
                <w:sz w:val="22"/>
              </w:rPr>
              <w:t>令和</w:t>
            </w:r>
            <w:r>
              <w:rPr>
                <w:rFonts w:ascii="BIZ UDPゴシック" w:hAnsi="BIZ UDPゴシック" w:hint="eastAsia"/>
                <w:color w:val="000000" w:themeColor="text1"/>
                <w:sz w:val="22"/>
              </w:rPr>
              <w:t>7</w:t>
            </w:r>
            <w:r>
              <w:rPr>
                <w:rFonts w:ascii="BIZ UDPゴシック" w:hAnsi="BIZ UDPゴシック" w:hint="eastAsia"/>
                <w:color w:val="000000" w:themeColor="text1"/>
                <w:sz w:val="22"/>
              </w:rPr>
              <w:t>年</w:t>
            </w:r>
            <w:r>
              <w:rPr>
                <w:rFonts w:ascii="BIZ UDPゴシック" w:hAnsi="BIZ UDPゴシック" w:hint="eastAsia"/>
                <w:color w:val="000000" w:themeColor="text1"/>
                <w:sz w:val="22"/>
              </w:rPr>
              <w:t>1</w:t>
            </w:r>
            <w:r>
              <w:rPr>
                <w:rFonts w:ascii="BIZ UDPゴシック" w:hAnsi="BIZ UDPゴシック" w:hint="eastAsia"/>
                <w:color w:val="000000" w:themeColor="text1"/>
                <w:sz w:val="22"/>
              </w:rPr>
              <w:t>月</w:t>
            </w:r>
            <w:r>
              <w:rPr>
                <w:rFonts w:ascii="BIZ UDPゴシック" w:hAnsi="BIZ UDPゴシック" w:hint="eastAsia"/>
                <w:color w:val="000000" w:themeColor="text1"/>
                <w:sz w:val="22"/>
              </w:rPr>
              <w:t>10</w:t>
            </w:r>
            <w:r>
              <w:rPr>
                <w:rFonts w:ascii="BIZ UDPゴシック" w:hAnsi="BIZ UDPゴシック" w:hint="eastAsia"/>
                <w:color w:val="000000" w:themeColor="text1"/>
                <w:sz w:val="22"/>
              </w:rPr>
              <w:t>日まで</w:t>
            </w:r>
          </w:p>
        </w:tc>
      </w:tr>
      <w:tr w:rsidR="0019427A" w14:paraId="5777D98F" w14:textId="77777777" w:rsidTr="00194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4" w:type="dxa"/>
            <w:tcBorders>
              <w:top w:val="dotted" w:sz="4" w:space="0" w:color="auto"/>
              <w:left w:val="dotted" w:sz="4" w:space="0" w:color="auto"/>
              <w:bottom w:val="dotted" w:sz="4" w:space="0" w:color="auto"/>
              <w:right w:val="dotted" w:sz="4" w:space="0" w:color="auto"/>
            </w:tcBorders>
            <w:shd w:val="clear" w:color="auto" w:fill="FFC000"/>
          </w:tcPr>
          <w:p w14:paraId="6DFB75FE" w14:textId="77777777" w:rsidR="0019427A" w:rsidRDefault="00151FDF">
            <w:pPr>
              <w:ind w:leftChars="0" w:left="0" w:right="210"/>
              <w:rPr>
                <w:rFonts w:ascii="BIZ UDPゴシック" w:hAnsi="BIZ UDPゴシック"/>
                <w:color w:val="000000" w:themeColor="text1"/>
              </w:rPr>
            </w:pPr>
            <w:r>
              <w:rPr>
                <w:rFonts w:ascii="BIZ UDPゴシック" w:hAnsi="BIZ UDPゴシック" w:hint="eastAsia"/>
                <w:b w:val="0"/>
                <w:color w:val="000000" w:themeColor="text1"/>
              </w:rPr>
              <w:t>対話（ヒアリング）日程</w:t>
            </w:r>
          </w:p>
        </w:tc>
        <w:tc>
          <w:tcPr>
            <w:tcW w:w="4535" w:type="dxa"/>
            <w:tcBorders>
              <w:top w:val="dotted" w:sz="4" w:space="0" w:color="auto"/>
              <w:left w:val="dotted" w:sz="4" w:space="0" w:color="auto"/>
              <w:bottom w:val="dotted" w:sz="4" w:space="0" w:color="auto"/>
              <w:right w:val="dotted" w:sz="4" w:space="0" w:color="auto"/>
            </w:tcBorders>
            <w:shd w:val="clear" w:color="auto" w:fill="auto"/>
          </w:tcPr>
          <w:p w14:paraId="62EA742D"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color w:val="000000" w:themeColor="text1"/>
                <w:sz w:val="22"/>
              </w:rPr>
            </w:pPr>
            <w:r>
              <w:rPr>
                <w:rFonts w:ascii="BIZ UDPゴシック" w:hAnsi="BIZ UDPゴシック" w:hint="eastAsia"/>
                <w:color w:val="000000" w:themeColor="text1"/>
                <w:sz w:val="22"/>
              </w:rPr>
              <w:t>令和</w:t>
            </w:r>
            <w:r>
              <w:rPr>
                <w:rFonts w:ascii="BIZ UDPゴシック" w:hAnsi="BIZ UDPゴシック" w:hint="eastAsia"/>
                <w:color w:val="000000" w:themeColor="text1"/>
                <w:sz w:val="22"/>
              </w:rPr>
              <w:t>7</w:t>
            </w:r>
            <w:r>
              <w:rPr>
                <w:rFonts w:ascii="BIZ UDPゴシック" w:hAnsi="BIZ UDPゴシック" w:hint="eastAsia"/>
                <w:color w:val="000000" w:themeColor="text1"/>
                <w:sz w:val="22"/>
              </w:rPr>
              <w:t>年</w:t>
            </w:r>
            <w:r>
              <w:rPr>
                <w:rFonts w:ascii="BIZ UDPゴシック" w:hAnsi="BIZ UDPゴシック" w:hint="eastAsia"/>
                <w:color w:val="000000" w:themeColor="text1"/>
                <w:sz w:val="22"/>
              </w:rPr>
              <w:t>1</w:t>
            </w:r>
            <w:r>
              <w:rPr>
                <w:rFonts w:ascii="BIZ UDPゴシック" w:hAnsi="BIZ UDPゴシック" w:hint="eastAsia"/>
                <w:color w:val="000000" w:themeColor="text1"/>
                <w:sz w:val="22"/>
              </w:rPr>
              <w:t>月</w:t>
            </w:r>
            <w:r>
              <w:rPr>
                <w:rFonts w:ascii="BIZ UDPゴシック" w:hAnsi="BIZ UDPゴシック" w:hint="eastAsia"/>
                <w:color w:val="000000" w:themeColor="text1"/>
                <w:sz w:val="22"/>
              </w:rPr>
              <w:t>29</w:t>
            </w:r>
            <w:r>
              <w:rPr>
                <w:rFonts w:ascii="BIZ UDPゴシック" w:hAnsi="BIZ UDPゴシック" w:hint="eastAsia"/>
                <w:color w:val="000000" w:themeColor="text1"/>
                <w:sz w:val="22"/>
              </w:rPr>
              <w:t>日まで</w:t>
            </w:r>
          </w:p>
        </w:tc>
      </w:tr>
      <w:tr w:rsidR="0019427A" w14:paraId="7EF43805" w14:textId="77777777" w:rsidTr="0019427A">
        <w:tc>
          <w:tcPr>
            <w:cnfStyle w:val="001000000000" w:firstRow="0" w:lastRow="0" w:firstColumn="1" w:lastColumn="0" w:oddVBand="0" w:evenVBand="0" w:oddHBand="0" w:evenHBand="0" w:firstRowFirstColumn="0" w:firstRowLastColumn="0" w:lastRowFirstColumn="0" w:lastRowLastColumn="0"/>
            <w:tcW w:w="4114" w:type="dxa"/>
            <w:tcBorders>
              <w:top w:val="dotted" w:sz="4" w:space="0" w:color="auto"/>
              <w:left w:val="dotted" w:sz="4" w:space="0" w:color="auto"/>
              <w:bottom w:val="dotted" w:sz="4" w:space="0" w:color="auto"/>
              <w:right w:val="dotted" w:sz="4" w:space="0" w:color="auto"/>
            </w:tcBorders>
            <w:shd w:val="clear" w:color="auto" w:fill="FFC000"/>
          </w:tcPr>
          <w:p w14:paraId="2BE21C6A" w14:textId="77777777" w:rsidR="0019427A" w:rsidRDefault="00151FDF">
            <w:pPr>
              <w:ind w:leftChars="0" w:left="0" w:right="210"/>
              <w:rPr>
                <w:rFonts w:ascii="BIZ UDPゴシック" w:hAnsi="BIZ UDPゴシック"/>
                <w:color w:val="000000" w:themeColor="text1"/>
              </w:rPr>
            </w:pPr>
            <w:r>
              <w:rPr>
                <w:rFonts w:ascii="BIZ UDPゴシック" w:hAnsi="BIZ UDPゴシック" w:hint="eastAsia"/>
                <w:b w:val="0"/>
                <w:color w:val="000000" w:themeColor="text1"/>
              </w:rPr>
              <w:t>本調査結果の公表</w:t>
            </w:r>
          </w:p>
        </w:tc>
        <w:tc>
          <w:tcPr>
            <w:tcW w:w="4535" w:type="dxa"/>
            <w:tcBorders>
              <w:top w:val="dotted" w:sz="4" w:space="0" w:color="auto"/>
              <w:left w:val="dotted" w:sz="4" w:space="0" w:color="auto"/>
              <w:bottom w:val="dotted" w:sz="4" w:space="0" w:color="auto"/>
              <w:right w:val="dotted" w:sz="4" w:space="0" w:color="auto"/>
            </w:tcBorders>
            <w:shd w:val="clear" w:color="auto" w:fill="auto"/>
          </w:tcPr>
          <w:p w14:paraId="1C68E3B4"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color w:val="000000" w:themeColor="text1"/>
                <w:sz w:val="22"/>
              </w:rPr>
            </w:pPr>
            <w:r>
              <w:rPr>
                <w:rFonts w:ascii="BIZ UDPゴシック" w:hAnsi="BIZ UDPゴシック" w:hint="eastAsia"/>
                <w:color w:val="000000" w:themeColor="text1"/>
                <w:sz w:val="22"/>
              </w:rPr>
              <w:t>令和</w:t>
            </w:r>
            <w:r>
              <w:rPr>
                <w:rFonts w:ascii="BIZ UDPゴシック" w:hAnsi="BIZ UDPゴシック" w:hint="eastAsia"/>
                <w:color w:val="000000" w:themeColor="text1"/>
                <w:sz w:val="22"/>
              </w:rPr>
              <w:t>7</w:t>
            </w:r>
            <w:r>
              <w:rPr>
                <w:rFonts w:ascii="BIZ UDPゴシック" w:hAnsi="BIZ UDPゴシック" w:hint="eastAsia"/>
                <w:color w:val="000000" w:themeColor="text1"/>
                <w:sz w:val="22"/>
              </w:rPr>
              <w:t>年</w:t>
            </w:r>
            <w:r>
              <w:rPr>
                <w:rFonts w:ascii="BIZ UDPゴシック" w:hAnsi="BIZ UDPゴシック" w:hint="eastAsia"/>
                <w:color w:val="000000" w:themeColor="text1"/>
                <w:sz w:val="22"/>
              </w:rPr>
              <w:t>2</w:t>
            </w:r>
            <w:r>
              <w:rPr>
                <w:rFonts w:ascii="BIZ UDPゴシック" w:hAnsi="BIZ UDPゴシック" w:hint="eastAsia"/>
                <w:color w:val="000000" w:themeColor="text1"/>
                <w:sz w:val="22"/>
              </w:rPr>
              <w:t>月下旬（予定）</w:t>
            </w:r>
          </w:p>
        </w:tc>
      </w:tr>
    </w:tbl>
    <w:p w14:paraId="7A160A87" w14:textId="77777777" w:rsidR="0019427A" w:rsidRDefault="00151FDF">
      <w:pPr>
        <w:widowControl/>
        <w:ind w:leftChars="0" w:left="0" w:rightChars="0" w:right="0"/>
        <w:jc w:val="left"/>
        <w:outlineLvl w:val="9"/>
        <w:rPr>
          <w:rFonts w:ascii="BIZ UDPゴシック" w:hAnsi="BIZ UDPゴシック"/>
          <w:color w:val="000000" w:themeColor="text1"/>
          <w:sz w:val="22"/>
        </w:rPr>
      </w:pPr>
      <w:r>
        <w:rPr>
          <w:rFonts w:ascii="BIZ UDPゴシック" w:hAnsi="BIZ UDPゴシック"/>
          <w:color w:val="000000" w:themeColor="text1"/>
          <w:sz w:val="22"/>
        </w:rPr>
        <w:br w:type="page"/>
      </w:r>
    </w:p>
    <w:p w14:paraId="3A9EE0D8" w14:textId="77777777" w:rsidR="0019427A" w:rsidRDefault="00151FDF">
      <w:pPr>
        <w:pStyle w:val="1"/>
        <w:ind w:left="630" w:right="210"/>
        <w:rPr>
          <w:rFonts w:ascii="BIZ UDPゴシック" w:hAnsi="BIZ UDPゴシック"/>
          <w:color w:val="000000" w:themeColor="text1"/>
        </w:rPr>
      </w:pPr>
      <w:r>
        <w:rPr>
          <w:rFonts w:ascii="BIZ UDPゴシック" w:hAnsi="BIZ UDPゴシック" w:hint="eastAsia"/>
          <w:color w:val="000000" w:themeColor="text1"/>
        </w:rPr>
        <w:lastRenderedPageBreak/>
        <w:t>対象施設の基本情報</w:t>
      </w:r>
    </w:p>
    <w:tbl>
      <w:tblPr>
        <w:tblStyle w:val="5-61"/>
        <w:tblW w:w="8772" w:type="dxa"/>
        <w:tblInd w:w="279" w:type="dxa"/>
        <w:tblLayout w:type="fixed"/>
        <w:tblLook w:val="04A0" w:firstRow="1" w:lastRow="0" w:firstColumn="1" w:lastColumn="0" w:noHBand="0" w:noVBand="1"/>
      </w:tblPr>
      <w:tblGrid>
        <w:gridCol w:w="2126"/>
        <w:gridCol w:w="6646"/>
      </w:tblGrid>
      <w:tr w:rsidR="0019427A" w14:paraId="73A3399A" w14:textId="77777777" w:rsidTr="0019427A">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7C24856C"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名称</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201F80F7" w14:textId="77777777" w:rsidR="0019427A" w:rsidRDefault="00151FDF">
            <w:pPr>
              <w:ind w:leftChars="0" w:left="0" w:right="210"/>
              <w:cnfStyle w:val="100000000000" w:firstRow="1"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color w:val="auto"/>
              </w:rPr>
              <w:t>取手市立市民会館</w:t>
            </w:r>
          </w:p>
        </w:tc>
      </w:tr>
      <w:tr w:rsidR="0019427A" w14:paraId="01BD7DDF" w14:textId="77777777" w:rsidTr="00194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57E5B9C9"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所在地</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23154324"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茨城県取手市東</w:t>
            </w:r>
            <w:r>
              <w:rPr>
                <w:rFonts w:ascii="BIZ UDPゴシック" w:hAnsi="BIZ UDPゴシック" w:hint="eastAsia"/>
              </w:rPr>
              <w:t>1</w:t>
            </w:r>
            <w:r>
              <w:rPr>
                <w:rFonts w:ascii="BIZ UDPゴシック" w:hAnsi="BIZ UDPゴシック" w:hint="eastAsia"/>
              </w:rPr>
              <w:t>－</w:t>
            </w:r>
            <w:r>
              <w:rPr>
                <w:rFonts w:ascii="BIZ UDPゴシック" w:hAnsi="BIZ UDPゴシック" w:hint="eastAsia"/>
              </w:rPr>
              <w:t>1</w:t>
            </w:r>
            <w:r>
              <w:rPr>
                <w:rFonts w:ascii="BIZ UDPゴシック" w:hAnsi="BIZ UDPゴシック" w:hint="eastAsia"/>
              </w:rPr>
              <w:t>－</w:t>
            </w:r>
            <w:r>
              <w:rPr>
                <w:rFonts w:ascii="BIZ UDPゴシック" w:hAnsi="BIZ UDPゴシック" w:hint="eastAsia"/>
              </w:rPr>
              <w:t>5</w:t>
            </w:r>
          </w:p>
        </w:tc>
      </w:tr>
      <w:tr w:rsidR="0019427A" w14:paraId="6E01471A" w14:textId="77777777" w:rsidTr="0019427A">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5D92738E"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竣工年度</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5667FA7C"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昭和</w:t>
            </w:r>
            <w:r>
              <w:rPr>
                <w:rFonts w:ascii="BIZ UDPゴシック" w:hAnsi="BIZ UDPゴシック" w:hint="eastAsia"/>
              </w:rPr>
              <w:t>47</w:t>
            </w:r>
            <w:r>
              <w:rPr>
                <w:rFonts w:ascii="BIZ UDPゴシック" w:hAnsi="BIZ UDPゴシック" w:hint="eastAsia"/>
              </w:rPr>
              <w:t>年度</w:t>
            </w:r>
          </w:p>
        </w:tc>
      </w:tr>
      <w:tr w:rsidR="0019427A" w14:paraId="27BEB8BC" w14:textId="77777777" w:rsidTr="00194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4211AB67"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構造・延床面積</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3AE96B1B"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 xml:space="preserve">鉄筋コンクリート造　</w:t>
            </w:r>
            <w:r>
              <w:rPr>
                <w:rFonts w:ascii="BIZ UDPゴシック" w:hAnsi="BIZ UDPゴシック" w:hint="eastAsia"/>
              </w:rPr>
              <w:t>3,004</w:t>
            </w:r>
            <w:r>
              <w:rPr>
                <w:rFonts w:ascii="BIZ UDPゴシック" w:hAnsi="BIZ UDPゴシック" w:hint="eastAsia"/>
              </w:rPr>
              <w:t>㎡</w:t>
            </w:r>
          </w:p>
        </w:tc>
      </w:tr>
      <w:tr w:rsidR="0019427A" w14:paraId="2E0BE08D" w14:textId="77777777" w:rsidTr="0019427A">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5AC1DA8A" w14:textId="77777777" w:rsidR="0019427A" w:rsidRDefault="00151FDF">
            <w:pPr>
              <w:ind w:left="210" w:right="210"/>
              <w:jc w:val="center"/>
              <w:rPr>
                <w:rFonts w:ascii="BIZ UDPゴシック" w:hAnsi="BIZ UDPゴシック"/>
                <w:color w:val="000000" w:themeColor="text1"/>
              </w:rPr>
            </w:pPr>
            <w:r>
              <w:rPr>
                <w:rFonts w:ascii="BIZ UDPゴシック" w:hAnsi="BIZ UDPゴシック" w:hint="eastAsia"/>
                <w:color w:val="000000" w:themeColor="text1"/>
              </w:rPr>
              <w:t>営業時間</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59E9BC98"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午前</w:t>
            </w:r>
            <w:r>
              <w:rPr>
                <w:rFonts w:ascii="BIZ UDPゴシック" w:hAnsi="BIZ UDPゴシック" w:hint="eastAsia"/>
              </w:rPr>
              <w:t>9</w:t>
            </w:r>
            <w:r>
              <w:rPr>
                <w:rFonts w:ascii="BIZ UDPゴシック" w:hAnsi="BIZ UDPゴシック" w:hint="eastAsia"/>
              </w:rPr>
              <w:t>時から午後</w:t>
            </w:r>
            <w:r>
              <w:rPr>
                <w:rFonts w:ascii="BIZ UDPゴシック" w:hAnsi="BIZ UDPゴシック" w:hint="eastAsia"/>
              </w:rPr>
              <w:t>9</w:t>
            </w:r>
            <w:r>
              <w:rPr>
                <w:rFonts w:ascii="BIZ UDPゴシック" w:hAnsi="BIZ UDPゴシック" w:hint="eastAsia"/>
              </w:rPr>
              <w:t>時まで</w:t>
            </w:r>
          </w:p>
          <w:p w14:paraId="76F4F299"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（受け付けは午前</w:t>
            </w:r>
            <w:r>
              <w:rPr>
                <w:rFonts w:ascii="BIZ UDPゴシック" w:hAnsi="BIZ UDPゴシック" w:hint="eastAsia"/>
              </w:rPr>
              <w:t>8</w:t>
            </w:r>
            <w:r>
              <w:rPr>
                <w:rFonts w:ascii="BIZ UDPゴシック" w:hAnsi="BIZ UDPゴシック" w:hint="eastAsia"/>
              </w:rPr>
              <w:t>時</w:t>
            </w:r>
            <w:r>
              <w:rPr>
                <w:rFonts w:ascii="BIZ UDPゴシック" w:hAnsi="BIZ UDPゴシック" w:hint="eastAsia"/>
              </w:rPr>
              <w:t>30</w:t>
            </w:r>
            <w:r>
              <w:rPr>
                <w:rFonts w:ascii="BIZ UDPゴシック" w:hAnsi="BIZ UDPゴシック" w:hint="eastAsia"/>
              </w:rPr>
              <w:t>分から午後</w:t>
            </w:r>
            <w:r>
              <w:rPr>
                <w:rFonts w:ascii="BIZ UDPゴシック" w:hAnsi="BIZ UDPゴシック" w:hint="eastAsia"/>
              </w:rPr>
              <w:t>5</w:t>
            </w:r>
            <w:r>
              <w:rPr>
                <w:rFonts w:ascii="BIZ UDPゴシック" w:hAnsi="BIZ UDPゴシック" w:hint="eastAsia"/>
              </w:rPr>
              <w:t>時）</w:t>
            </w:r>
          </w:p>
        </w:tc>
      </w:tr>
      <w:tr w:rsidR="0019427A" w14:paraId="38F3C6F8" w14:textId="77777777" w:rsidTr="00194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18B25C90" w14:textId="77777777" w:rsidR="0019427A" w:rsidRDefault="00151FDF">
            <w:pPr>
              <w:ind w:left="210" w:right="210"/>
              <w:jc w:val="center"/>
              <w:rPr>
                <w:rFonts w:ascii="BIZ UDPゴシック" w:hAnsi="BIZ UDPゴシック"/>
                <w:color w:val="000000" w:themeColor="text1"/>
              </w:rPr>
            </w:pPr>
            <w:r>
              <w:rPr>
                <w:rFonts w:ascii="BIZ UDPゴシック" w:hAnsi="BIZ UDPゴシック" w:hint="eastAsia"/>
                <w:color w:val="000000" w:themeColor="text1"/>
              </w:rPr>
              <w:t>休館日</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0D95C3E7"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月曜日（祝日の場合は次の平日）</w:t>
            </w:r>
          </w:p>
          <w:p w14:paraId="45892240"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年末年始（</w:t>
            </w:r>
            <w:r>
              <w:rPr>
                <w:rFonts w:ascii="BIZ UDPゴシック" w:hAnsi="BIZ UDPゴシック" w:hint="eastAsia"/>
              </w:rPr>
              <w:t>12</w:t>
            </w:r>
            <w:r>
              <w:rPr>
                <w:rFonts w:ascii="BIZ UDPゴシック" w:hAnsi="BIZ UDPゴシック" w:hint="eastAsia"/>
              </w:rPr>
              <w:t>月</w:t>
            </w:r>
            <w:r>
              <w:rPr>
                <w:rFonts w:ascii="BIZ UDPゴシック" w:hAnsi="BIZ UDPゴシック" w:hint="eastAsia"/>
              </w:rPr>
              <w:t>29</w:t>
            </w:r>
            <w:r>
              <w:rPr>
                <w:rFonts w:ascii="BIZ UDPゴシック" w:hAnsi="BIZ UDPゴシック" w:hint="eastAsia"/>
              </w:rPr>
              <w:t>日から</w:t>
            </w:r>
            <w:r>
              <w:rPr>
                <w:rFonts w:ascii="BIZ UDPゴシック" w:hAnsi="BIZ UDPゴシック" w:hint="eastAsia"/>
              </w:rPr>
              <w:t>1</w:t>
            </w:r>
            <w:r>
              <w:rPr>
                <w:rFonts w:ascii="BIZ UDPゴシック" w:hAnsi="BIZ UDPゴシック" w:hint="eastAsia"/>
              </w:rPr>
              <w:t>月</w:t>
            </w:r>
            <w:r>
              <w:rPr>
                <w:rFonts w:ascii="BIZ UDPゴシック" w:hAnsi="BIZ UDPゴシック" w:hint="eastAsia"/>
              </w:rPr>
              <w:t>3</w:t>
            </w:r>
            <w:r>
              <w:rPr>
                <w:rFonts w:ascii="BIZ UDPゴシック" w:hAnsi="BIZ UDPゴシック" w:hint="eastAsia"/>
              </w:rPr>
              <w:t>日まで）</w:t>
            </w:r>
          </w:p>
        </w:tc>
      </w:tr>
      <w:tr w:rsidR="0019427A" w14:paraId="29EBB912" w14:textId="77777777" w:rsidTr="0019427A">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7B24EA23" w14:textId="77777777" w:rsidR="0019427A" w:rsidRDefault="00151FDF">
            <w:pPr>
              <w:ind w:left="210" w:right="210"/>
              <w:jc w:val="center"/>
              <w:rPr>
                <w:rFonts w:ascii="BIZ UDPゴシック" w:hAnsi="BIZ UDPゴシック"/>
                <w:color w:val="000000" w:themeColor="text1"/>
              </w:rPr>
            </w:pPr>
            <w:r>
              <w:rPr>
                <w:rFonts w:ascii="BIZ UDPゴシック" w:hAnsi="BIZ UDPゴシック" w:hint="eastAsia"/>
                <w:color w:val="000000" w:themeColor="text1"/>
              </w:rPr>
              <w:t>主な諸室</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52373CF2"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ホール【固定席</w:t>
            </w:r>
            <w:r>
              <w:rPr>
                <w:rFonts w:ascii="BIZ UDPゴシック" w:hAnsi="BIZ UDPゴシック" w:hint="eastAsia"/>
              </w:rPr>
              <w:t>995</w:t>
            </w:r>
            <w:r>
              <w:rPr>
                <w:rFonts w:ascii="BIZ UDPゴシック" w:hAnsi="BIZ UDPゴシック" w:hint="eastAsia"/>
              </w:rPr>
              <w:t>席　車いす席</w:t>
            </w:r>
            <w:r>
              <w:rPr>
                <w:rFonts w:ascii="BIZ UDPゴシック" w:hAnsi="BIZ UDPゴシック" w:hint="eastAsia"/>
              </w:rPr>
              <w:t>5</w:t>
            </w:r>
            <w:r>
              <w:rPr>
                <w:rFonts w:ascii="BIZ UDPゴシック" w:hAnsi="BIZ UDPゴシック" w:hint="eastAsia"/>
              </w:rPr>
              <w:t>席】</w:t>
            </w:r>
          </w:p>
          <w:p w14:paraId="2C29F00C"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親子室【定員</w:t>
            </w:r>
            <w:r>
              <w:rPr>
                <w:rFonts w:ascii="BIZ UDPゴシック" w:hAnsi="BIZ UDPゴシック" w:hint="eastAsia"/>
              </w:rPr>
              <w:t>10</w:t>
            </w:r>
            <w:r>
              <w:rPr>
                <w:rFonts w:ascii="BIZ UDPゴシック" w:hAnsi="BIZ UDPゴシック" w:hint="eastAsia"/>
              </w:rPr>
              <w:t>人】</w:t>
            </w:r>
          </w:p>
          <w:p w14:paraId="5FEAD7EC"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舞台【間口</w:t>
            </w:r>
            <w:r>
              <w:rPr>
                <w:rFonts w:ascii="BIZ UDPゴシック" w:hAnsi="BIZ UDPゴシック" w:hint="eastAsia"/>
              </w:rPr>
              <w:t>16.42</w:t>
            </w:r>
            <w:r>
              <w:rPr>
                <w:rFonts w:ascii="BIZ UDPゴシック" w:hAnsi="BIZ UDPゴシック" w:hint="eastAsia"/>
              </w:rPr>
              <w:t>ｍ　奥行</w:t>
            </w:r>
            <w:r>
              <w:rPr>
                <w:rFonts w:ascii="BIZ UDPゴシック" w:hAnsi="BIZ UDPゴシック" w:hint="eastAsia"/>
              </w:rPr>
              <w:t>10.5</w:t>
            </w:r>
            <w:r>
              <w:rPr>
                <w:rFonts w:ascii="BIZ UDPゴシック" w:hAnsi="BIZ UDPゴシック" w:hint="eastAsia"/>
              </w:rPr>
              <w:t>ｍ】</w:t>
            </w:r>
          </w:p>
          <w:p w14:paraId="4F6A5139"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楽屋</w:t>
            </w:r>
            <w:r>
              <w:rPr>
                <w:rFonts w:ascii="BIZ UDPゴシック" w:hAnsi="BIZ UDPゴシック" w:hint="eastAsia"/>
              </w:rPr>
              <w:t>101</w:t>
            </w:r>
            <w:r>
              <w:rPr>
                <w:rFonts w:ascii="BIZ UDPゴシック" w:hAnsi="BIZ UDPゴシック" w:hint="eastAsia"/>
              </w:rPr>
              <w:t>号室【</w:t>
            </w:r>
            <w:r>
              <w:rPr>
                <w:rFonts w:ascii="BIZ UDPゴシック" w:hAnsi="BIZ UDPゴシック" w:hint="eastAsia"/>
              </w:rPr>
              <w:t>15</w:t>
            </w:r>
            <w:r>
              <w:rPr>
                <w:rFonts w:ascii="BIZ UDPゴシック" w:hAnsi="BIZ UDPゴシック" w:hint="eastAsia"/>
              </w:rPr>
              <w:t>㎡】</w:t>
            </w:r>
          </w:p>
          <w:p w14:paraId="3CBAE567"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楽屋</w:t>
            </w:r>
            <w:r>
              <w:rPr>
                <w:rFonts w:ascii="BIZ UDPゴシック" w:hAnsi="BIZ UDPゴシック" w:hint="eastAsia"/>
              </w:rPr>
              <w:t>201</w:t>
            </w:r>
            <w:r>
              <w:rPr>
                <w:rFonts w:ascii="BIZ UDPゴシック" w:hAnsi="BIZ UDPゴシック" w:hint="eastAsia"/>
              </w:rPr>
              <w:t>号室【</w:t>
            </w:r>
            <w:r>
              <w:rPr>
                <w:rFonts w:ascii="BIZ UDPゴシック" w:hAnsi="BIZ UDPゴシック" w:hint="eastAsia"/>
              </w:rPr>
              <w:t>31</w:t>
            </w:r>
            <w:r>
              <w:rPr>
                <w:rFonts w:ascii="BIZ UDPゴシック" w:hAnsi="BIZ UDPゴシック" w:hint="eastAsia"/>
              </w:rPr>
              <w:t>㎡】</w:t>
            </w:r>
          </w:p>
          <w:p w14:paraId="68FF7742"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楽屋</w:t>
            </w:r>
            <w:r>
              <w:rPr>
                <w:rFonts w:ascii="BIZ UDPゴシック" w:hAnsi="BIZ UDPゴシック" w:hint="eastAsia"/>
              </w:rPr>
              <w:t>202</w:t>
            </w:r>
            <w:r>
              <w:rPr>
                <w:rFonts w:ascii="BIZ UDPゴシック" w:hAnsi="BIZ UDPゴシック" w:hint="eastAsia"/>
              </w:rPr>
              <w:t>号室【</w:t>
            </w:r>
            <w:r>
              <w:rPr>
                <w:rFonts w:ascii="BIZ UDPゴシック" w:hAnsi="BIZ UDPゴシック" w:hint="eastAsia"/>
              </w:rPr>
              <w:t>10</w:t>
            </w:r>
            <w:r>
              <w:rPr>
                <w:rFonts w:ascii="BIZ UDPゴシック" w:hAnsi="BIZ UDPゴシック" w:hint="eastAsia"/>
              </w:rPr>
              <w:t>㎡】</w:t>
            </w:r>
          </w:p>
          <w:p w14:paraId="2B8F0CD3"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楽屋</w:t>
            </w:r>
            <w:r>
              <w:rPr>
                <w:rFonts w:ascii="BIZ UDPゴシック" w:hAnsi="BIZ UDPゴシック" w:hint="eastAsia"/>
              </w:rPr>
              <w:t>203</w:t>
            </w:r>
            <w:r>
              <w:rPr>
                <w:rFonts w:ascii="BIZ UDPゴシック" w:hAnsi="BIZ UDPゴシック" w:hint="eastAsia"/>
              </w:rPr>
              <w:t>号室【</w:t>
            </w:r>
            <w:r>
              <w:rPr>
                <w:rFonts w:ascii="BIZ UDPゴシック" w:hAnsi="BIZ UDPゴシック" w:hint="eastAsia"/>
              </w:rPr>
              <w:t>42</w:t>
            </w:r>
            <w:r>
              <w:rPr>
                <w:rFonts w:ascii="BIZ UDPゴシック" w:hAnsi="BIZ UDPゴシック" w:hint="eastAsia"/>
              </w:rPr>
              <w:t>㎡】</w:t>
            </w:r>
          </w:p>
        </w:tc>
      </w:tr>
      <w:tr w:rsidR="0019427A" w14:paraId="70AEC4FA" w14:textId="77777777" w:rsidTr="00194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5327A6C7" w14:textId="77777777" w:rsidR="0019427A" w:rsidRDefault="00151FDF">
            <w:pPr>
              <w:ind w:left="210" w:right="210"/>
              <w:jc w:val="center"/>
              <w:rPr>
                <w:rFonts w:ascii="BIZ UDPゴシック" w:hAnsi="BIZ UDPゴシック"/>
                <w:color w:val="000000" w:themeColor="text1"/>
              </w:rPr>
            </w:pPr>
            <w:r>
              <w:rPr>
                <w:rFonts w:ascii="BIZ UDPゴシック" w:hAnsi="BIZ UDPゴシック" w:hint="eastAsia"/>
                <w:color w:val="000000" w:themeColor="text1"/>
              </w:rPr>
              <w:t>現況</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333605D2"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令和</w:t>
            </w:r>
            <w:r>
              <w:rPr>
                <w:rFonts w:ascii="BIZ UDPゴシック" w:hAnsi="BIZ UDPゴシック" w:hint="eastAsia"/>
              </w:rPr>
              <w:t>5</w:t>
            </w:r>
            <w:r>
              <w:rPr>
                <w:rFonts w:ascii="BIZ UDPゴシック" w:hAnsi="BIZ UDPゴシック" w:hint="eastAsia"/>
              </w:rPr>
              <w:t>年度の総公演回数</w:t>
            </w:r>
            <w:r>
              <w:rPr>
                <w:rFonts w:ascii="BIZ UDPゴシック" w:hAnsi="BIZ UDPゴシック" w:hint="eastAsia"/>
              </w:rPr>
              <w:t>470</w:t>
            </w:r>
            <w:r>
              <w:rPr>
                <w:rFonts w:ascii="BIZ UDPゴシック" w:hAnsi="BIZ UDPゴシック" w:hint="eastAsia"/>
              </w:rPr>
              <w:t>回、総入場者数延べ</w:t>
            </w:r>
            <w:r>
              <w:rPr>
                <w:rFonts w:ascii="BIZ UDPゴシック" w:hAnsi="BIZ UDPゴシック" w:hint="eastAsia"/>
              </w:rPr>
              <w:t>50,237</w:t>
            </w:r>
            <w:r>
              <w:rPr>
                <w:rFonts w:ascii="BIZ UDPゴシック" w:hAnsi="BIZ UDPゴシック" w:hint="eastAsia"/>
              </w:rPr>
              <w:t>人</w:t>
            </w:r>
          </w:p>
          <w:p w14:paraId="3A8A27D9"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（典拠：統計とりで令和</w:t>
            </w:r>
            <w:r>
              <w:rPr>
                <w:rFonts w:ascii="BIZ UDPゴシック" w:hAnsi="BIZ UDPゴシック" w:hint="eastAsia"/>
              </w:rPr>
              <w:t>6</w:t>
            </w:r>
            <w:r>
              <w:rPr>
                <w:rFonts w:ascii="BIZ UDPゴシック" w:hAnsi="BIZ UDPゴシック" w:hint="eastAsia"/>
              </w:rPr>
              <w:t>年版）</w:t>
            </w:r>
          </w:p>
          <w:p w14:paraId="61279283"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hint="eastAsia"/>
                <w:noProof/>
              </w:rPr>
              <mc:AlternateContent>
                <mc:Choice Requires="wpg">
                  <w:drawing>
                    <wp:anchor distT="0" distB="0" distL="114300" distR="114300" simplePos="0" relativeHeight="6" behindDoc="0" locked="0" layoutInCell="1" hidden="0" allowOverlap="1" wp14:anchorId="0930BBAC" wp14:editId="2D9C72A1">
                      <wp:simplePos x="0" y="0"/>
                      <wp:positionH relativeFrom="column">
                        <wp:posOffset>521970</wp:posOffset>
                      </wp:positionH>
                      <wp:positionV relativeFrom="paragraph">
                        <wp:posOffset>11430</wp:posOffset>
                      </wp:positionV>
                      <wp:extent cx="3599815" cy="3649345"/>
                      <wp:effectExtent l="0" t="0" r="0" b="0"/>
                      <wp:wrapNone/>
                      <wp:docPr id="1026" name="オブジェクト 0"/>
                      <wp:cNvGraphicFramePr/>
                      <a:graphic xmlns:a="http://schemas.openxmlformats.org/drawingml/2006/main">
                        <a:graphicData uri="http://schemas.microsoft.com/office/word/2010/wordprocessingGroup">
                          <wpg:wgp>
                            <wpg:cNvGrpSpPr/>
                            <wpg:grpSpPr>
                              <a:xfrm>
                                <a:off x="0" y="0"/>
                                <a:ext cx="3599815" cy="3649345"/>
                                <a:chOff x="1445" y="4755"/>
                                <a:chExt cx="5669" cy="5747"/>
                              </a:xfrm>
                            </wpg:grpSpPr>
                            <pic:pic xmlns:pic="http://schemas.openxmlformats.org/drawingml/2006/picture">
                              <pic:nvPicPr>
                                <pic:cNvPr id="1027" name="Picture 2"/>
                                <pic:cNvPicPr>
                                  <a:picLocks noChangeAspect="1" noChangeArrowheads="1"/>
                                </pic:cNvPicPr>
                              </pic:nvPicPr>
                              <pic:blipFill>
                                <a:blip r:embed="rId7"/>
                                <a:stretch>
                                  <a:fillRect/>
                                </a:stretch>
                              </pic:blipFill>
                              <pic:spPr>
                                <a:xfrm>
                                  <a:off x="1445" y="4755"/>
                                  <a:ext cx="5669" cy="3799"/>
                                </a:xfrm>
                                <a:prstGeom prst="rect">
                                  <a:avLst/>
                                </a:prstGeom>
                                <a:noFill/>
                                <a:ln>
                                  <a:noFill/>
                                </a:ln>
                              </pic:spPr>
                            </pic:pic>
                            <pic:pic xmlns:pic="http://schemas.openxmlformats.org/drawingml/2006/picture">
                              <pic:nvPicPr>
                                <pic:cNvPr id="1028" name="Picture 3"/>
                                <pic:cNvPicPr>
                                  <a:picLocks noChangeAspect="1" noChangeArrowheads="1"/>
                                </pic:cNvPicPr>
                              </pic:nvPicPr>
                              <pic:blipFill>
                                <a:blip r:embed="rId8"/>
                                <a:stretch>
                                  <a:fillRect/>
                                </a:stretch>
                              </pic:blipFill>
                              <pic:spPr>
                                <a:xfrm>
                                  <a:off x="4336" y="8649"/>
                                  <a:ext cx="2778" cy="1853"/>
                                </a:xfrm>
                                <a:prstGeom prst="rect">
                                  <a:avLst/>
                                </a:prstGeom>
                                <a:noFill/>
                                <a:ln>
                                  <a:noFill/>
                                </a:ln>
                              </pic:spPr>
                            </pic:pic>
                            <pic:pic xmlns:pic="http://schemas.openxmlformats.org/drawingml/2006/picture">
                              <pic:nvPicPr>
                                <pic:cNvPr id="1029" name="Picture 3"/>
                                <pic:cNvPicPr>
                                  <a:picLocks noChangeAspect="1" noChangeArrowheads="1"/>
                                </pic:cNvPicPr>
                              </pic:nvPicPr>
                              <pic:blipFill>
                                <a:blip r:embed="rId9"/>
                                <a:stretch>
                                  <a:fillRect/>
                                </a:stretch>
                              </pic:blipFill>
                              <pic:spPr>
                                <a:xfrm>
                                  <a:off x="1445" y="8638"/>
                                  <a:ext cx="2778" cy="1864"/>
                                </a:xfrm>
                                <a:prstGeom prst="rect">
                                  <a:avLst/>
                                </a:prstGeom>
                                <a:noFill/>
                                <a:ln>
                                  <a:noFill/>
                                </a:ln>
                              </pic:spPr>
                            </pic:pic>
                          </wpg:wgp>
                        </a:graphicData>
                      </a:graphic>
                    </wp:anchor>
                  </w:drawing>
                </mc:Choice>
                <mc:Fallback>
                  <w:pict>
                    <v:group id="オブジェクト 0" style="margin-top:0.9pt;mso-position-vertical-relative:text;mso-position-horizontal-relative:text;position:absolute;height:287.35000000000002pt;width:283.45pt;margin-left:41.1pt;z-index:6;" coordsize="5669,5747" coordorigin="1445,4755" o:spid="_x0000_s102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style="height:3799;width:5669;top:4755;left:1445;position:absolute;" o:spid="_x0000_s1027" filled="f" stroked="f" o:spt="75" type="#_x0000_t75">
                        <v:fill/>
                        <v:imagedata o:title="" r:id="rId12"/>
                        <w10:wrap type="none" anchorx="text" anchory="text"/>
                      </v:shape>
                      <v:shape id="Picture 3" style="height:1853;width:2778;top:8649;left:4336;position:absolute;" o:spid="_x0000_s1028" filled="f" stroked="f" o:spt="75" type="#_x0000_t75">
                        <v:fill/>
                        <v:imagedata o:title="" r:id="rId13"/>
                        <w10:wrap type="none" anchorx="text" anchory="text"/>
                      </v:shape>
                      <v:shape id="Picture 3" style="height:1864;width:2778;top:8638;left:1445;position:absolute;" o:spid="_x0000_s1029" filled="f" stroked="f" o:spt="75" type="#_x0000_t75">
                        <v:fill/>
                        <v:imagedata o:title="" r:id="rId14"/>
                        <w10:wrap type="none" anchorx="text" anchory="text"/>
                      </v:shape>
                      <w10:wrap type="none" anchorx="text" anchory="text"/>
                    </v:group>
                  </w:pict>
                </mc:Fallback>
              </mc:AlternateContent>
            </w:r>
          </w:p>
          <w:p w14:paraId="462C8DE5"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364C7005"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2D7243E3"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13A32DAA"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761B9032"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1A77CC45"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00E44185"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4FB2459C"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052557A8"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04A068C7"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18E05C3C"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723F1747"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796CE272"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61381FBB"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41262D90" w14:textId="77777777" w:rsidR="0019427A" w:rsidRDefault="0019427A">
            <w:pPr>
              <w:ind w:leftChars="0" w:left="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tc>
      </w:tr>
      <w:tr w:rsidR="0019427A" w14:paraId="3F967A99" w14:textId="77777777" w:rsidTr="0019427A">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7BC79896" w14:textId="77777777" w:rsidR="0019427A" w:rsidRDefault="00151FDF">
            <w:pPr>
              <w:ind w:left="210" w:right="210"/>
              <w:jc w:val="center"/>
              <w:rPr>
                <w:rFonts w:ascii="BIZ UDPゴシック" w:hAnsi="BIZ UDPゴシック"/>
                <w:color w:val="000000" w:themeColor="text1"/>
              </w:rPr>
            </w:pPr>
            <w:r>
              <w:rPr>
                <w:rFonts w:ascii="BIZ UDPゴシック" w:hAnsi="BIZ UDPゴシック" w:hint="eastAsia"/>
                <w:color w:val="000000" w:themeColor="text1"/>
              </w:rPr>
              <w:t>ホームページ</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3335B6BE"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https://toridebunka.com</w:t>
            </w:r>
            <w:r>
              <w:rPr>
                <w:rFonts w:ascii="BIZ UDPゴシック" w:hAnsi="BIZ UDPゴシック" w:hint="eastAsia"/>
              </w:rPr>
              <w:t>（専用サイト）</w:t>
            </w:r>
          </w:p>
          <w:p w14:paraId="2EB0616E"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https://www.city.toride.ibaraki.jp/art/shisetsu/001.html</w:t>
            </w:r>
            <w:r>
              <w:rPr>
                <w:rFonts w:ascii="BIZ UDPゴシック" w:hAnsi="BIZ UDPゴシック" w:hint="eastAsia"/>
              </w:rPr>
              <w:t>（取手市</w:t>
            </w:r>
            <w:r>
              <w:rPr>
                <w:rFonts w:ascii="BIZ UDPゴシック" w:hAnsi="BIZ UDPゴシック" w:hint="eastAsia"/>
              </w:rPr>
              <w:t>HP</w:t>
            </w:r>
            <w:r>
              <w:rPr>
                <w:rFonts w:ascii="BIZ UDPゴシック" w:hAnsi="BIZ UDPゴシック" w:hint="eastAsia"/>
              </w:rPr>
              <w:t>内市民会館ページ）</w:t>
            </w:r>
          </w:p>
        </w:tc>
      </w:tr>
    </w:tbl>
    <w:p w14:paraId="0AEA1DEC" w14:textId="77777777" w:rsidR="0019427A" w:rsidRDefault="00151FDF">
      <w:pPr>
        <w:widowControl/>
        <w:ind w:leftChars="0" w:left="0" w:rightChars="0" w:right="0"/>
        <w:jc w:val="left"/>
        <w:outlineLvl w:val="9"/>
        <w:rPr>
          <w:rFonts w:ascii="BIZ UDPゴシック" w:hAnsi="BIZ UDPゴシック"/>
        </w:rPr>
      </w:pPr>
      <w:r>
        <w:rPr>
          <w:rFonts w:ascii="BIZ UDPゴシック" w:hAnsi="BIZ UDPゴシック" w:hint="eastAsia"/>
        </w:rPr>
        <w:t>改修状況や、稼働状況については参考資料１をご確認ください。</w:t>
      </w:r>
    </w:p>
    <w:p w14:paraId="528A8E25" w14:textId="77777777" w:rsidR="0019427A" w:rsidRDefault="0019427A">
      <w:pPr>
        <w:widowControl/>
        <w:ind w:leftChars="0" w:left="0" w:rightChars="0" w:right="0"/>
        <w:jc w:val="left"/>
        <w:outlineLvl w:val="9"/>
        <w:rPr>
          <w:rFonts w:ascii="BIZ UDPゴシック" w:hAnsi="BIZ UDPゴシック"/>
        </w:rPr>
      </w:pPr>
    </w:p>
    <w:tbl>
      <w:tblPr>
        <w:tblStyle w:val="5-61"/>
        <w:tblW w:w="8772" w:type="dxa"/>
        <w:tblInd w:w="279" w:type="dxa"/>
        <w:tblLayout w:type="fixed"/>
        <w:tblLook w:val="04A0" w:firstRow="1" w:lastRow="0" w:firstColumn="1" w:lastColumn="0" w:noHBand="0" w:noVBand="1"/>
      </w:tblPr>
      <w:tblGrid>
        <w:gridCol w:w="2126"/>
        <w:gridCol w:w="6646"/>
      </w:tblGrid>
      <w:tr w:rsidR="0019427A" w14:paraId="4ADFFE02" w14:textId="77777777" w:rsidTr="00194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287C101D"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名称</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3A82E6E0" w14:textId="77777777" w:rsidR="0019427A" w:rsidRDefault="00151FDF">
            <w:pPr>
              <w:ind w:leftChars="0" w:left="0" w:right="210"/>
              <w:cnfStyle w:val="100000000000" w:firstRow="1"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color w:val="auto"/>
              </w:rPr>
              <w:t>取手市立福祉会館</w:t>
            </w:r>
          </w:p>
        </w:tc>
      </w:tr>
      <w:tr w:rsidR="0019427A" w14:paraId="16A91EA7" w14:textId="77777777" w:rsidTr="00194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0E207C61"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所在地</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0F504D10"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茨城県取手市東</w:t>
            </w:r>
            <w:r>
              <w:rPr>
                <w:rFonts w:ascii="BIZ UDPゴシック" w:hAnsi="BIZ UDPゴシック" w:hint="eastAsia"/>
              </w:rPr>
              <w:t>1</w:t>
            </w:r>
            <w:r>
              <w:rPr>
                <w:rFonts w:ascii="BIZ UDPゴシック" w:hAnsi="BIZ UDPゴシック" w:hint="eastAsia"/>
              </w:rPr>
              <w:t>－</w:t>
            </w:r>
            <w:r>
              <w:rPr>
                <w:rFonts w:ascii="BIZ UDPゴシック" w:hAnsi="BIZ UDPゴシック" w:hint="eastAsia"/>
              </w:rPr>
              <w:t>1</w:t>
            </w:r>
            <w:r>
              <w:rPr>
                <w:rFonts w:ascii="BIZ UDPゴシック" w:hAnsi="BIZ UDPゴシック" w:hint="eastAsia"/>
              </w:rPr>
              <w:t>－</w:t>
            </w:r>
            <w:r>
              <w:rPr>
                <w:rFonts w:ascii="BIZ UDPゴシック" w:hAnsi="BIZ UDPゴシック" w:hint="eastAsia"/>
              </w:rPr>
              <w:t>5</w:t>
            </w:r>
          </w:p>
        </w:tc>
      </w:tr>
      <w:tr w:rsidR="0019427A" w14:paraId="08F218A8" w14:textId="77777777" w:rsidTr="0019427A">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7109BD37"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竣工年度</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1DACCAF0"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昭和</w:t>
            </w:r>
            <w:r>
              <w:rPr>
                <w:rFonts w:ascii="BIZ UDPゴシック" w:hAnsi="BIZ UDPゴシック" w:hint="eastAsia"/>
              </w:rPr>
              <w:t>45</w:t>
            </w:r>
            <w:r>
              <w:rPr>
                <w:rFonts w:ascii="BIZ UDPゴシック" w:hAnsi="BIZ UDPゴシック" w:hint="eastAsia"/>
              </w:rPr>
              <w:t>年度</w:t>
            </w:r>
          </w:p>
        </w:tc>
      </w:tr>
      <w:tr w:rsidR="0019427A" w14:paraId="4FCFA687" w14:textId="77777777" w:rsidTr="00194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4AA892BD" w14:textId="77777777" w:rsidR="0019427A" w:rsidRDefault="00151FDF">
            <w:pPr>
              <w:ind w:left="210" w:right="210"/>
              <w:jc w:val="center"/>
              <w:rPr>
                <w:rFonts w:ascii="BIZ UDPゴシック" w:hAnsi="BIZ UDPゴシック"/>
              </w:rPr>
            </w:pPr>
            <w:r>
              <w:rPr>
                <w:rFonts w:ascii="BIZ UDPゴシック" w:hAnsi="BIZ UDPゴシック" w:hint="eastAsia"/>
                <w:color w:val="auto"/>
              </w:rPr>
              <w:t>構造・延床面積</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40122EDB"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鉄筋コンクリート造</w:t>
            </w:r>
            <w:r>
              <w:rPr>
                <w:rFonts w:ascii="BIZ UDPゴシック" w:hAnsi="BIZ UDPゴシック" w:hint="eastAsia"/>
              </w:rPr>
              <w:t>3</w:t>
            </w:r>
            <w:r>
              <w:rPr>
                <w:rFonts w:ascii="BIZ UDPゴシック" w:hAnsi="BIZ UDPゴシック" w:hint="eastAsia"/>
              </w:rPr>
              <w:t xml:space="preserve">階建て　</w:t>
            </w:r>
            <w:r>
              <w:rPr>
                <w:rFonts w:ascii="BIZ UDPゴシック" w:hAnsi="BIZ UDPゴシック" w:hint="eastAsia"/>
              </w:rPr>
              <w:t>3,226</w:t>
            </w:r>
            <w:r>
              <w:rPr>
                <w:rFonts w:ascii="BIZ UDPゴシック" w:hAnsi="BIZ UDPゴシック" w:hint="eastAsia"/>
              </w:rPr>
              <w:t>㎡</w:t>
            </w:r>
          </w:p>
          <w:p w14:paraId="149C6B5E"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（福祉会館</w:t>
            </w:r>
            <w:r>
              <w:rPr>
                <w:rFonts w:ascii="BIZ UDPゴシック" w:hAnsi="BIZ UDPゴシック" w:hint="eastAsia"/>
              </w:rPr>
              <w:t>2,120</w:t>
            </w:r>
            <w:r>
              <w:rPr>
                <w:rFonts w:ascii="BIZ UDPゴシック" w:hAnsi="BIZ UDPゴシック" w:hint="eastAsia"/>
              </w:rPr>
              <w:t>㎡、中央公民館</w:t>
            </w:r>
            <w:r>
              <w:rPr>
                <w:rFonts w:ascii="BIZ UDPゴシック" w:hAnsi="BIZ UDPゴシック" w:hint="eastAsia"/>
              </w:rPr>
              <w:t>997</w:t>
            </w:r>
            <w:r>
              <w:rPr>
                <w:rFonts w:ascii="BIZ UDPゴシック" w:hAnsi="BIZ UDPゴシック" w:hint="eastAsia"/>
              </w:rPr>
              <w:t>㎡、取手支所</w:t>
            </w:r>
            <w:r>
              <w:rPr>
                <w:rFonts w:ascii="BIZ UDPゴシック" w:hAnsi="BIZ UDPゴシック" w:hint="eastAsia"/>
              </w:rPr>
              <w:t>109</w:t>
            </w:r>
            <w:r>
              <w:rPr>
                <w:rFonts w:ascii="BIZ UDPゴシック" w:hAnsi="BIZ UDPゴシック" w:hint="eastAsia"/>
              </w:rPr>
              <w:t>㎡）</w:t>
            </w:r>
          </w:p>
        </w:tc>
      </w:tr>
      <w:tr w:rsidR="0019427A" w14:paraId="0020AADE" w14:textId="77777777" w:rsidTr="0019427A">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6C34576A" w14:textId="77777777" w:rsidR="0019427A" w:rsidRDefault="00151FDF">
            <w:pPr>
              <w:ind w:left="210" w:right="210"/>
              <w:jc w:val="center"/>
              <w:rPr>
                <w:rFonts w:ascii="BIZ UDPゴシック" w:hAnsi="BIZ UDPゴシック"/>
                <w:color w:val="000000" w:themeColor="text1"/>
              </w:rPr>
            </w:pPr>
            <w:r>
              <w:rPr>
                <w:rFonts w:ascii="BIZ UDPゴシック" w:hAnsi="BIZ UDPゴシック" w:hint="eastAsia"/>
                <w:color w:val="000000" w:themeColor="text1"/>
              </w:rPr>
              <w:t>営業時間</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2F0A7D90"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午前</w:t>
            </w:r>
            <w:r>
              <w:rPr>
                <w:rFonts w:ascii="BIZ UDPゴシック" w:hAnsi="BIZ UDPゴシック" w:hint="eastAsia"/>
              </w:rPr>
              <w:t>9</w:t>
            </w:r>
            <w:r>
              <w:rPr>
                <w:rFonts w:ascii="BIZ UDPゴシック" w:hAnsi="BIZ UDPゴシック" w:hint="eastAsia"/>
              </w:rPr>
              <w:t>時から午後</w:t>
            </w:r>
            <w:r>
              <w:rPr>
                <w:rFonts w:ascii="BIZ UDPゴシック" w:hAnsi="BIZ UDPゴシック" w:hint="eastAsia"/>
              </w:rPr>
              <w:t>9</w:t>
            </w:r>
            <w:r>
              <w:rPr>
                <w:rFonts w:ascii="BIZ UDPゴシック" w:hAnsi="BIZ UDPゴシック" w:hint="eastAsia"/>
              </w:rPr>
              <w:t>時</w:t>
            </w:r>
          </w:p>
          <w:p w14:paraId="407FC11F"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受け付けは午前</w:t>
            </w:r>
            <w:r>
              <w:rPr>
                <w:rFonts w:ascii="BIZ UDPゴシック" w:hAnsi="BIZ UDPゴシック" w:hint="eastAsia"/>
              </w:rPr>
              <w:t>8</w:t>
            </w:r>
            <w:r>
              <w:rPr>
                <w:rFonts w:ascii="BIZ UDPゴシック" w:hAnsi="BIZ UDPゴシック" w:hint="eastAsia"/>
              </w:rPr>
              <w:t>時</w:t>
            </w:r>
            <w:r>
              <w:rPr>
                <w:rFonts w:ascii="BIZ UDPゴシック" w:hAnsi="BIZ UDPゴシック" w:hint="eastAsia"/>
              </w:rPr>
              <w:t>30</w:t>
            </w:r>
            <w:r>
              <w:rPr>
                <w:rFonts w:ascii="BIZ UDPゴシック" w:hAnsi="BIZ UDPゴシック" w:hint="eastAsia"/>
              </w:rPr>
              <w:t>分から午後</w:t>
            </w:r>
            <w:r>
              <w:rPr>
                <w:rFonts w:ascii="BIZ UDPゴシック" w:hAnsi="BIZ UDPゴシック" w:hint="eastAsia"/>
              </w:rPr>
              <w:t>5</w:t>
            </w:r>
            <w:r>
              <w:rPr>
                <w:rFonts w:ascii="BIZ UDPゴシック" w:hAnsi="BIZ UDPゴシック" w:hint="eastAsia"/>
              </w:rPr>
              <w:t>時</w:t>
            </w:r>
          </w:p>
        </w:tc>
      </w:tr>
      <w:tr w:rsidR="0019427A" w14:paraId="3BEC5E6D" w14:textId="77777777" w:rsidTr="00194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0047A9A5" w14:textId="77777777" w:rsidR="0019427A" w:rsidRDefault="00151FDF">
            <w:pPr>
              <w:ind w:left="210" w:right="210"/>
              <w:jc w:val="center"/>
              <w:rPr>
                <w:rFonts w:ascii="BIZ UDPゴシック" w:hAnsi="BIZ UDPゴシック"/>
                <w:color w:val="000000" w:themeColor="text1"/>
              </w:rPr>
            </w:pPr>
            <w:r>
              <w:rPr>
                <w:rFonts w:ascii="BIZ UDPゴシック" w:hAnsi="BIZ UDPゴシック" w:hint="eastAsia"/>
                <w:color w:val="000000" w:themeColor="text1"/>
              </w:rPr>
              <w:t>休館日</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5843CBC0"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年末年始（</w:t>
            </w:r>
            <w:r>
              <w:rPr>
                <w:rFonts w:ascii="BIZ UDPゴシック" w:hAnsi="BIZ UDPゴシック" w:hint="eastAsia"/>
              </w:rPr>
              <w:t>12</w:t>
            </w:r>
            <w:r>
              <w:rPr>
                <w:rFonts w:ascii="BIZ UDPゴシック" w:hAnsi="BIZ UDPゴシック" w:hint="eastAsia"/>
              </w:rPr>
              <w:t>月</w:t>
            </w:r>
            <w:r>
              <w:rPr>
                <w:rFonts w:ascii="BIZ UDPゴシック" w:hAnsi="BIZ UDPゴシック" w:hint="eastAsia"/>
              </w:rPr>
              <w:t>29</w:t>
            </w:r>
            <w:r>
              <w:rPr>
                <w:rFonts w:ascii="BIZ UDPゴシック" w:hAnsi="BIZ UDPゴシック" w:hint="eastAsia"/>
              </w:rPr>
              <w:t>日から</w:t>
            </w:r>
            <w:r>
              <w:rPr>
                <w:rFonts w:ascii="BIZ UDPゴシック" w:hAnsi="BIZ UDPゴシック" w:hint="eastAsia"/>
              </w:rPr>
              <w:t>1</w:t>
            </w:r>
            <w:r>
              <w:rPr>
                <w:rFonts w:ascii="BIZ UDPゴシック" w:hAnsi="BIZ UDPゴシック" w:hint="eastAsia"/>
              </w:rPr>
              <w:t>月</w:t>
            </w:r>
            <w:r>
              <w:rPr>
                <w:rFonts w:ascii="BIZ UDPゴシック" w:hAnsi="BIZ UDPゴシック" w:hint="eastAsia"/>
              </w:rPr>
              <w:t>3</w:t>
            </w:r>
            <w:r>
              <w:rPr>
                <w:rFonts w:ascii="BIZ UDPゴシック" w:hAnsi="BIZ UDPゴシック" w:hint="eastAsia"/>
              </w:rPr>
              <w:t>日まで）</w:t>
            </w:r>
          </w:p>
        </w:tc>
      </w:tr>
      <w:tr w:rsidR="0019427A" w14:paraId="47537567" w14:textId="77777777" w:rsidTr="0019427A">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75EF6013" w14:textId="77777777" w:rsidR="0019427A" w:rsidRDefault="00151FDF">
            <w:pPr>
              <w:ind w:left="210" w:right="210"/>
              <w:jc w:val="center"/>
              <w:rPr>
                <w:rFonts w:ascii="BIZ UDPゴシック" w:hAnsi="BIZ UDPゴシック"/>
                <w:color w:val="000000" w:themeColor="text1"/>
              </w:rPr>
            </w:pPr>
            <w:r>
              <w:rPr>
                <w:rFonts w:ascii="BIZ UDPゴシック" w:hAnsi="BIZ UDPゴシック" w:hint="eastAsia"/>
                <w:color w:val="000000" w:themeColor="text1"/>
              </w:rPr>
              <w:t>主な諸室</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7B45A8FE"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1</w:t>
            </w:r>
            <w:r>
              <w:rPr>
                <w:rFonts w:ascii="BIZ UDPゴシック" w:hAnsi="BIZ UDPゴシック" w:hint="eastAsia"/>
              </w:rPr>
              <w:t>階：レクリエーション室【</w:t>
            </w:r>
            <w:r>
              <w:rPr>
                <w:rFonts w:ascii="BIZ UDPゴシック" w:hAnsi="BIZ UDPゴシック" w:hint="eastAsia"/>
              </w:rPr>
              <w:t>191.71</w:t>
            </w:r>
            <w:r>
              <w:rPr>
                <w:rFonts w:ascii="BIZ UDPゴシック" w:hAnsi="BIZ UDPゴシック" w:hint="eastAsia"/>
              </w:rPr>
              <w:t>㎡】、鶴の間【</w:t>
            </w:r>
            <w:r>
              <w:rPr>
                <w:rFonts w:ascii="BIZ UDPゴシック" w:hAnsi="BIZ UDPゴシック" w:hint="eastAsia"/>
              </w:rPr>
              <w:t>54.56</w:t>
            </w:r>
            <w:r>
              <w:rPr>
                <w:rFonts w:ascii="BIZ UDPゴシック" w:hAnsi="BIZ UDPゴシック" w:hint="eastAsia"/>
              </w:rPr>
              <w:t>㎡】、亀の間【</w:t>
            </w:r>
            <w:r>
              <w:rPr>
                <w:rFonts w:ascii="BIZ UDPゴシック" w:hAnsi="BIZ UDPゴシック" w:hint="eastAsia"/>
              </w:rPr>
              <w:t>34.09</w:t>
            </w:r>
            <w:r>
              <w:rPr>
                <w:rFonts w:ascii="BIZ UDPゴシック" w:hAnsi="BIZ UDPゴシック" w:hint="eastAsia"/>
              </w:rPr>
              <w:t>㎡】、大広間【</w:t>
            </w:r>
            <w:r>
              <w:rPr>
                <w:rFonts w:ascii="BIZ UDPゴシック" w:hAnsi="BIZ UDPゴシック" w:hint="eastAsia"/>
              </w:rPr>
              <w:t>66.07</w:t>
            </w:r>
            <w:r>
              <w:rPr>
                <w:rFonts w:ascii="BIZ UDPゴシック" w:hAnsi="BIZ UDPゴシック" w:hint="eastAsia"/>
              </w:rPr>
              <w:t>㎡】</w:t>
            </w:r>
          </w:p>
          <w:p w14:paraId="3A710E49"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2</w:t>
            </w:r>
            <w:r>
              <w:rPr>
                <w:rFonts w:ascii="BIZ UDPゴシック" w:hAnsi="BIZ UDPゴシック" w:hint="eastAsia"/>
              </w:rPr>
              <w:t>階：会議室</w:t>
            </w:r>
            <w:r>
              <w:rPr>
                <w:rFonts w:ascii="BIZ UDPゴシック" w:hAnsi="BIZ UDPゴシック" w:hint="eastAsia"/>
              </w:rPr>
              <w:t>A</w:t>
            </w:r>
            <w:r>
              <w:rPr>
                <w:rFonts w:ascii="BIZ UDPゴシック" w:hAnsi="BIZ UDPゴシック" w:hint="eastAsia"/>
              </w:rPr>
              <w:t>【</w:t>
            </w:r>
            <w:r>
              <w:rPr>
                <w:rFonts w:ascii="BIZ UDPゴシック" w:hAnsi="BIZ UDPゴシック" w:hint="eastAsia"/>
              </w:rPr>
              <w:t>55.33</w:t>
            </w:r>
            <w:r>
              <w:rPr>
                <w:rFonts w:ascii="BIZ UDPゴシック" w:hAnsi="BIZ UDPゴシック" w:hint="eastAsia"/>
              </w:rPr>
              <w:t>㎡】、会議室</w:t>
            </w:r>
            <w:r>
              <w:rPr>
                <w:rFonts w:ascii="BIZ UDPゴシック" w:hAnsi="BIZ UDPゴシック" w:hint="eastAsia"/>
              </w:rPr>
              <w:t>B1,B2</w:t>
            </w:r>
            <w:r>
              <w:rPr>
                <w:rFonts w:ascii="BIZ UDPゴシック" w:hAnsi="BIZ UDPゴシック" w:hint="eastAsia"/>
              </w:rPr>
              <w:t>【</w:t>
            </w:r>
            <w:r>
              <w:rPr>
                <w:rFonts w:ascii="BIZ UDPゴシック" w:hAnsi="BIZ UDPゴシック" w:hint="eastAsia"/>
              </w:rPr>
              <w:t>109.2</w:t>
            </w:r>
            <w:r>
              <w:rPr>
                <w:rFonts w:ascii="BIZ UDPゴシック" w:hAnsi="BIZ UDPゴシック" w:hint="eastAsia"/>
              </w:rPr>
              <w:t>㎡】、会議室</w:t>
            </w:r>
            <w:r>
              <w:rPr>
                <w:rFonts w:ascii="BIZ UDPゴシック" w:hAnsi="BIZ UDPゴシック" w:hint="eastAsia"/>
              </w:rPr>
              <w:t>C</w:t>
            </w:r>
            <w:r>
              <w:rPr>
                <w:rFonts w:ascii="BIZ UDPゴシック" w:hAnsi="BIZ UDPゴシック" w:hint="eastAsia"/>
              </w:rPr>
              <w:t>【</w:t>
            </w:r>
            <w:r>
              <w:rPr>
                <w:rFonts w:ascii="BIZ UDPゴシック" w:hAnsi="BIZ UDPゴシック" w:hint="eastAsia"/>
              </w:rPr>
              <w:t>54.55</w:t>
            </w:r>
            <w:r>
              <w:rPr>
                <w:rFonts w:ascii="BIZ UDPゴシック" w:hAnsi="BIZ UDPゴシック" w:hint="eastAsia"/>
              </w:rPr>
              <w:t>㎡】、会議室</w:t>
            </w:r>
            <w:r>
              <w:rPr>
                <w:rFonts w:ascii="BIZ UDPゴシック" w:hAnsi="BIZ UDPゴシック" w:hint="eastAsia"/>
              </w:rPr>
              <w:t>D</w:t>
            </w:r>
            <w:r>
              <w:rPr>
                <w:rFonts w:ascii="BIZ UDPゴシック" w:hAnsi="BIZ UDPゴシック" w:hint="eastAsia"/>
              </w:rPr>
              <w:t>【</w:t>
            </w:r>
            <w:r>
              <w:rPr>
                <w:rFonts w:ascii="BIZ UDPゴシック" w:hAnsi="BIZ UDPゴシック" w:hint="eastAsia"/>
              </w:rPr>
              <w:t>104.25</w:t>
            </w:r>
            <w:r>
              <w:rPr>
                <w:rFonts w:ascii="BIZ UDPゴシック" w:hAnsi="BIZ UDPゴシック" w:hint="eastAsia"/>
              </w:rPr>
              <w:t>㎡】、小ホール【</w:t>
            </w:r>
            <w:r>
              <w:rPr>
                <w:rFonts w:ascii="BIZ UDPゴシック" w:hAnsi="BIZ UDPゴシック" w:hint="eastAsia"/>
              </w:rPr>
              <w:t>105.54</w:t>
            </w:r>
            <w:r>
              <w:rPr>
                <w:rFonts w:ascii="BIZ UDPゴシック" w:hAnsi="BIZ UDPゴシック" w:hint="eastAsia"/>
              </w:rPr>
              <w:t>㎡】、料理室【</w:t>
            </w:r>
            <w:r>
              <w:rPr>
                <w:rFonts w:ascii="BIZ UDPゴシック" w:hAnsi="BIZ UDPゴシック" w:hint="eastAsia"/>
              </w:rPr>
              <w:t>53.37</w:t>
            </w:r>
            <w:r>
              <w:rPr>
                <w:rFonts w:ascii="BIZ UDPゴシック" w:hAnsi="BIZ UDPゴシック" w:hint="eastAsia"/>
              </w:rPr>
              <w:t>㎡】</w:t>
            </w:r>
          </w:p>
          <w:p w14:paraId="1E3DE3A8"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3</w:t>
            </w:r>
            <w:r>
              <w:rPr>
                <w:rFonts w:ascii="BIZ UDPゴシック" w:hAnsi="BIZ UDPゴシック" w:hint="eastAsia"/>
              </w:rPr>
              <w:t>階：講座室</w:t>
            </w:r>
            <w:r>
              <w:rPr>
                <w:rFonts w:ascii="BIZ UDPゴシック" w:hAnsi="BIZ UDPゴシック" w:hint="eastAsia"/>
              </w:rPr>
              <w:t>A,B</w:t>
            </w:r>
            <w:r>
              <w:rPr>
                <w:rFonts w:ascii="BIZ UDPゴシック" w:hAnsi="BIZ UDPゴシック" w:hint="eastAsia"/>
              </w:rPr>
              <w:t>【</w:t>
            </w:r>
            <w:r>
              <w:rPr>
                <w:rFonts w:ascii="BIZ UDPゴシック" w:hAnsi="BIZ UDPゴシック" w:hint="eastAsia"/>
              </w:rPr>
              <w:t>253.4</w:t>
            </w:r>
            <w:r>
              <w:rPr>
                <w:rFonts w:ascii="BIZ UDPゴシック" w:hAnsi="BIZ UDPゴシック" w:hint="eastAsia"/>
              </w:rPr>
              <w:t>㎡】、講座室</w:t>
            </w:r>
            <w:r>
              <w:rPr>
                <w:rFonts w:ascii="BIZ UDPゴシック" w:hAnsi="BIZ UDPゴシック" w:hint="eastAsia"/>
              </w:rPr>
              <w:t>C</w:t>
            </w:r>
            <w:r>
              <w:rPr>
                <w:rFonts w:ascii="BIZ UDPゴシック" w:hAnsi="BIZ UDPゴシック" w:hint="eastAsia"/>
              </w:rPr>
              <w:t>【</w:t>
            </w:r>
            <w:r>
              <w:rPr>
                <w:rFonts w:ascii="BIZ UDPゴシック" w:hAnsi="BIZ UDPゴシック" w:hint="eastAsia"/>
              </w:rPr>
              <w:t>119.45</w:t>
            </w:r>
            <w:r>
              <w:rPr>
                <w:rFonts w:ascii="BIZ UDPゴシック" w:hAnsi="BIZ UDPゴシック" w:hint="eastAsia"/>
              </w:rPr>
              <w:t>㎡】、和室</w:t>
            </w:r>
            <w:r>
              <w:rPr>
                <w:rFonts w:ascii="BIZ UDPゴシック" w:hAnsi="BIZ UDPゴシック" w:hint="eastAsia"/>
              </w:rPr>
              <w:t>A,B</w:t>
            </w:r>
            <w:r>
              <w:rPr>
                <w:rFonts w:ascii="BIZ UDPゴシック" w:hAnsi="BIZ UDPゴシック" w:hint="eastAsia"/>
              </w:rPr>
              <w:t>【</w:t>
            </w:r>
            <w:r>
              <w:rPr>
                <w:rFonts w:ascii="BIZ UDPゴシック" w:hAnsi="BIZ UDPゴシック" w:hint="eastAsia"/>
              </w:rPr>
              <w:t>120.44</w:t>
            </w:r>
            <w:r>
              <w:rPr>
                <w:rFonts w:ascii="BIZ UDPゴシック" w:hAnsi="BIZ UDPゴシック" w:hint="eastAsia"/>
              </w:rPr>
              <w:t>㎡】、会議室</w:t>
            </w:r>
            <w:r>
              <w:rPr>
                <w:rFonts w:ascii="BIZ UDPゴシック" w:hAnsi="BIZ UDPゴシック" w:hint="eastAsia"/>
              </w:rPr>
              <w:t>E</w:t>
            </w:r>
            <w:r>
              <w:rPr>
                <w:rFonts w:ascii="BIZ UDPゴシック" w:hAnsi="BIZ UDPゴシック" w:hint="eastAsia"/>
              </w:rPr>
              <w:t>【</w:t>
            </w:r>
            <w:r>
              <w:rPr>
                <w:rFonts w:ascii="BIZ UDPゴシック" w:hAnsi="BIZ UDPゴシック" w:hint="eastAsia"/>
              </w:rPr>
              <w:t>59.88</w:t>
            </w:r>
            <w:r>
              <w:rPr>
                <w:rFonts w:ascii="BIZ UDPゴシック" w:hAnsi="BIZ UDPゴシック" w:hint="eastAsia"/>
              </w:rPr>
              <w:t>㎡】</w:t>
            </w:r>
          </w:p>
        </w:tc>
      </w:tr>
      <w:tr w:rsidR="0019427A" w14:paraId="1FE5291B" w14:textId="77777777" w:rsidTr="00194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67CBD44C" w14:textId="77777777" w:rsidR="0019427A" w:rsidRDefault="00151FDF">
            <w:pPr>
              <w:ind w:left="210" w:right="210"/>
              <w:jc w:val="center"/>
              <w:rPr>
                <w:rFonts w:ascii="BIZ UDPゴシック" w:hAnsi="BIZ UDPゴシック"/>
                <w:color w:val="000000" w:themeColor="text1"/>
              </w:rPr>
            </w:pPr>
            <w:r>
              <w:rPr>
                <w:rFonts w:ascii="BIZ UDPゴシック" w:hAnsi="BIZ UDPゴシック" w:hint="eastAsia"/>
                <w:color w:val="000000" w:themeColor="text1"/>
              </w:rPr>
              <w:t>現況</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119C4652"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令和</w:t>
            </w:r>
            <w:r>
              <w:rPr>
                <w:rFonts w:ascii="BIZ UDPゴシック" w:hAnsi="BIZ UDPゴシック" w:hint="eastAsia"/>
              </w:rPr>
              <w:t>5</w:t>
            </w:r>
            <w:r>
              <w:rPr>
                <w:rFonts w:ascii="BIZ UDPゴシック" w:hAnsi="BIZ UDPゴシック" w:hint="eastAsia"/>
              </w:rPr>
              <w:t>年度の利用団体数延べ</w:t>
            </w:r>
            <w:r>
              <w:rPr>
                <w:rFonts w:ascii="BIZ UDPゴシック" w:hAnsi="BIZ UDPゴシック" w:hint="eastAsia"/>
              </w:rPr>
              <w:t>6,680</w:t>
            </w:r>
            <w:r>
              <w:rPr>
                <w:rFonts w:ascii="BIZ UDPゴシック" w:hAnsi="BIZ UDPゴシック" w:hint="eastAsia"/>
              </w:rPr>
              <w:t>団体、利用回数</w:t>
            </w:r>
            <w:r>
              <w:rPr>
                <w:rFonts w:ascii="BIZ UDPゴシック" w:hAnsi="BIZ UDPゴシック" w:hint="eastAsia"/>
              </w:rPr>
              <w:t>8,242</w:t>
            </w:r>
            <w:r>
              <w:rPr>
                <w:rFonts w:ascii="BIZ UDPゴシック" w:hAnsi="BIZ UDPゴシック" w:hint="eastAsia"/>
              </w:rPr>
              <w:t>回、利用者数延べ</w:t>
            </w:r>
            <w:r>
              <w:rPr>
                <w:rFonts w:ascii="BIZ UDPゴシック" w:hAnsi="BIZ UDPゴシック" w:hint="eastAsia"/>
              </w:rPr>
              <w:t>118,206</w:t>
            </w:r>
            <w:r>
              <w:rPr>
                <w:rFonts w:ascii="BIZ UDPゴシック" w:hAnsi="BIZ UDPゴシック" w:hint="eastAsia"/>
              </w:rPr>
              <w:t>人（典拠：統計とりで令和</w:t>
            </w:r>
            <w:r>
              <w:rPr>
                <w:rFonts w:ascii="BIZ UDPゴシック" w:hAnsi="BIZ UDPゴシック" w:hint="eastAsia"/>
              </w:rPr>
              <w:t>6</w:t>
            </w:r>
            <w:r>
              <w:rPr>
                <w:rFonts w:ascii="BIZ UDPゴシック" w:hAnsi="BIZ UDPゴシック" w:hint="eastAsia"/>
              </w:rPr>
              <w:t>年版）</w:t>
            </w:r>
          </w:p>
          <w:p w14:paraId="3342820B"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hint="eastAsia"/>
                <w:noProof/>
              </w:rPr>
              <mc:AlternateContent>
                <mc:Choice Requires="wpg">
                  <w:drawing>
                    <wp:anchor distT="0" distB="0" distL="114300" distR="114300" simplePos="0" relativeHeight="2" behindDoc="1" locked="0" layoutInCell="1" hidden="0" allowOverlap="1" wp14:anchorId="65E6465B" wp14:editId="4E25EFEB">
                      <wp:simplePos x="0" y="0"/>
                      <wp:positionH relativeFrom="column">
                        <wp:posOffset>521970</wp:posOffset>
                      </wp:positionH>
                      <wp:positionV relativeFrom="paragraph">
                        <wp:posOffset>12065</wp:posOffset>
                      </wp:positionV>
                      <wp:extent cx="3602355" cy="3628390"/>
                      <wp:effectExtent l="0" t="0" r="0" b="0"/>
                      <wp:wrapNone/>
                      <wp:docPr id="1030" name="オブジェクト 0"/>
                      <wp:cNvGraphicFramePr/>
                      <a:graphic xmlns:a="http://schemas.openxmlformats.org/drawingml/2006/main">
                        <a:graphicData uri="http://schemas.microsoft.com/office/word/2010/wordprocessingGroup">
                          <wpg:wgp>
                            <wpg:cNvGrpSpPr/>
                            <wpg:grpSpPr>
                              <a:xfrm>
                                <a:off x="0" y="0"/>
                                <a:ext cx="3602355" cy="3628390"/>
                                <a:chOff x="1464" y="2197"/>
                                <a:chExt cx="5673" cy="5714"/>
                              </a:xfrm>
                            </wpg:grpSpPr>
                            <pic:pic xmlns:pic="http://schemas.openxmlformats.org/drawingml/2006/picture">
                              <pic:nvPicPr>
                                <pic:cNvPr id="1031" name="Picture 2"/>
                                <pic:cNvPicPr>
                                  <a:picLocks noChangeAspect="1" noChangeArrowheads="1"/>
                                </pic:cNvPicPr>
                              </pic:nvPicPr>
                              <pic:blipFill>
                                <a:blip r:embed="rId15"/>
                                <a:stretch>
                                  <a:fillRect/>
                                </a:stretch>
                              </pic:blipFill>
                              <pic:spPr>
                                <a:xfrm>
                                  <a:off x="1464" y="2197"/>
                                  <a:ext cx="5669" cy="3780"/>
                                </a:xfrm>
                                <a:prstGeom prst="rect">
                                  <a:avLst/>
                                </a:prstGeom>
                                <a:noFill/>
                                <a:ln>
                                  <a:noFill/>
                                </a:ln>
                              </pic:spPr>
                            </pic:pic>
                            <pic:pic xmlns:pic="http://schemas.openxmlformats.org/drawingml/2006/picture">
                              <pic:nvPicPr>
                                <pic:cNvPr id="1032" name="Picture 3"/>
                                <pic:cNvPicPr>
                                  <a:picLocks noChangeAspect="1" noChangeArrowheads="1"/>
                                </pic:cNvPicPr>
                              </pic:nvPicPr>
                              <pic:blipFill>
                                <a:blip r:embed="rId16"/>
                                <a:stretch>
                                  <a:fillRect/>
                                </a:stretch>
                              </pic:blipFill>
                              <pic:spPr>
                                <a:xfrm>
                                  <a:off x="1464" y="6058"/>
                                  <a:ext cx="2778" cy="1853"/>
                                </a:xfrm>
                                <a:prstGeom prst="rect">
                                  <a:avLst/>
                                </a:prstGeom>
                                <a:noFill/>
                                <a:ln>
                                  <a:noFill/>
                                </a:ln>
                              </pic:spPr>
                            </pic:pic>
                            <pic:pic xmlns:pic="http://schemas.openxmlformats.org/drawingml/2006/picture">
                              <pic:nvPicPr>
                                <pic:cNvPr id="1033" name="Picture 3"/>
                                <pic:cNvPicPr>
                                  <a:picLocks noChangeAspect="1" noChangeArrowheads="1"/>
                                </pic:cNvPicPr>
                              </pic:nvPicPr>
                              <pic:blipFill>
                                <a:blip r:embed="rId17"/>
                                <a:stretch>
                                  <a:fillRect/>
                                </a:stretch>
                              </pic:blipFill>
                              <pic:spPr>
                                <a:xfrm>
                                  <a:off x="4359" y="6059"/>
                                  <a:ext cx="2778" cy="1852"/>
                                </a:xfrm>
                                <a:prstGeom prst="rect">
                                  <a:avLst/>
                                </a:prstGeom>
                                <a:noFill/>
                                <a:ln>
                                  <a:noFill/>
                                </a:ln>
                              </pic:spPr>
                            </pic:pic>
                          </wpg:wgp>
                        </a:graphicData>
                      </a:graphic>
                    </wp:anchor>
                  </w:drawing>
                </mc:Choice>
                <mc:Fallback>
                  <w:pict>
                    <v:group id="オブジェクト 0" style="margin-top:0.95pt;mso-position-vertical-relative:text;mso-position-horizontal-relative:text;position:absolute;height:285.7pt;width:283.64pt;margin-left:41.1pt;z-index:-503316478;" coordsize="5673,5714" coordorigin="1464,2197" o:spid="_x0000_s103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style="height:3780;width:5669;top:2197;left:1464;position:absolute;" o:spid="_x0000_s1031" filled="f" stroked="f" o:spt="75" type="#_x0000_t75">
                        <v:fill/>
                        <v:imagedata o:title="" r:id="rId18"/>
                        <w10:wrap type="none" anchorx="text" anchory="text"/>
                      </v:shape>
                      <v:shape id="Picture 3" style="height:1853;width:2778;top:6058;left:1464;position:absolute;" o:spid="_x0000_s1032" filled="f" stroked="f" o:spt="75" type="#_x0000_t75">
                        <v:fill/>
                        <v:imagedata o:title="" r:id="rId19"/>
                        <w10:wrap type="none" anchorx="text" anchory="text"/>
                      </v:shape>
                      <v:shape id="Picture 3" style="height:1852;width:2778;top:6059;left:4359;position:absolute;" o:spid="_x0000_s1033" filled="f" stroked="f" o:spt="75" type="#_x0000_t75">
                        <v:fill/>
                        <v:imagedata o:title="" r:id="rId20"/>
                        <w10:wrap type="none" anchorx="text" anchory="text"/>
                      </v:shape>
                      <w10:wrap type="none" anchorx="text" anchory="text"/>
                    </v:group>
                  </w:pict>
                </mc:Fallback>
              </mc:AlternateContent>
            </w:r>
          </w:p>
          <w:p w14:paraId="1983BA10"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6D85B806"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3DF1B192"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7C35FD63"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3E46A684"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376EF0FE"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36200E5A"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06D35084"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73C485CE"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554E3655"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34873684"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42434569"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29CAB6B8"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60D0880F" w14:textId="77777777" w:rsidR="0019427A" w:rsidRDefault="0019427A">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p w14:paraId="3B0091C6" w14:textId="77777777" w:rsidR="0019427A" w:rsidRDefault="0019427A">
            <w:pPr>
              <w:ind w:leftChars="0" w:left="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p>
        </w:tc>
      </w:tr>
      <w:tr w:rsidR="0019427A" w14:paraId="3DF37DEE" w14:textId="77777777" w:rsidTr="0019427A">
        <w:tc>
          <w:tcPr>
            <w:cnfStyle w:val="001000000000" w:firstRow="0" w:lastRow="0" w:firstColumn="1" w:lastColumn="0" w:oddVBand="0" w:evenVBand="0" w:oddHBand="0" w:evenHBand="0" w:firstRowFirstColumn="0" w:firstRowLastColumn="0" w:lastRowFirstColumn="0" w:lastRowLastColumn="0"/>
            <w:tcW w:w="2126" w:type="dxa"/>
            <w:tcBorders>
              <w:top w:val="dotted" w:sz="4" w:space="0" w:color="auto"/>
              <w:left w:val="dotted" w:sz="4" w:space="0" w:color="auto"/>
              <w:bottom w:val="dotted" w:sz="4" w:space="0" w:color="auto"/>
              <w:right w:val="dotted" w:sz="4" w:space="0" w:color="auto"/>
            </w:tcBorders>
            <w:shd w:val="clear" w:color="auto" w:fill="FFC000"/>
            <w:vAlign w:val="center"/>
          </w:tcPr>
          <w:p w14:paraId="3566B1EC" w14:textId="77777777" w:rsidR="0019427A" w:rsidRDefault="00151FDF">
            <w:pPr>
              <w:ind w:left="210" w:right="210"/>
              <w:jc w:val="center"/>
              <w:rPr>
                <w:rFonts w:ascii="BIZ UDPゴシック" w:hAnsi="BIZ UDPゴシック"/>
                <w:color w:val="000000" w:themeColor="text1"/>
              </w:rPr>
            </w:pPr>
            <w:r>
              <w:rPr>
                <w:rFonts w:ascii="BIZ UDPゴシック" w:hAnsi="BIZ UDPゴシック" w:hint="eastAsia"/>
                <w:color w:val="000000" w:themeColor="text1"/>
              </w:rPr>
              <w:t>ホームページ</w:t>
            </w:r>
          </w:p>
        </w:tc>
        <w:tc>
          <w:tcPr>
            <w:tcW w:w="6646" w:type="dxa"/>
            <w:tcBorders>
              <w:top w:val="dotted" w:sz="4" w:space="0" w:color="auto"/>
              <w:left w:val="dotted" w:sz="4" w:space="0" w:color="auto"/>
              <w:bottom w:val="dotted" w:sz="4" w:space="0" w:color="auto"/>
              <w:right w:val="dotted" w:sz="4" w:space="0" w:color="auto"/>
            </w:tcBorders>
            <w:shd w:val="clear" w:color="auto" w:fill="auto"/>
          </w:tcPr>
          <w:p w14:paraId="3FC47EA8"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https://toridebunka.com</w:t>
            </w:r>
            <w:r>
              <w:rPr>
                <w:rFonts w:ascii="BIZ UDPゴシック" w:hAnsi="BIZ UDPゴシック" w:hint="eastAsia"/>
              </w:rPr>
              <w:t>（専用サイト）</w:t>
            </w:r>
          </w:p>
          <w:p w14:paraId="703BB74A"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https://www.city.toride.ibaraki.jp/art/shisetsu/002.html</w:t>
            </w:r>
            <w:r>
              <w:rPr>
                <w:rFonts w:ascii="BIZ UDPゴシック" w:hAnsi="BIZ UDPゴシック" w:hint="eastAsia"/>
              </w:rPr>
              <w:t>（取手市</w:t>
            </w:r>
            <w:r>
              <w:rPr>
                <w:rFonts w:ascii="BIZ UDPゴシック" w:hAnsi="BIZ UDPゴシック" w:hint="eastAsia"/>
              </w:rPr>
              <w:t>HP</w:t>
            </w:r>
            <w:r>
              <w:rPr>
                <w:rFonts w:ascii="BIZ UDPゴシック" w:hAnsi="BIZ UDPゴシック" w:hint="eastAsia"/>
              </w:rPr>
              <w:t>内福祉会館ページ）</w:t>
            </w:r>
          </w:p>
        </w:tc>
      </w:tr>
    </w:tbl>
    <w:p w14:paraId="4132EA9A" w14:textId="77777777" w:rsidR="0019427A" w:rsidRDefault="00151FDF">
      <w:pPr>
        <w:widowControl/>
        <w:ind w:leftChars="0" w:left="0" w:rightChars="0" w:right="0"/>
        <w:jc w:val="left"/>
        <w:outlineLvl w:val="9"/>
        <w:rPr>
          <w:rFonts w:ascii="BIZ UDPゴシック" w:hAnsi="BIZ UDPゴシック"/>
          <w:sz w:val="24"/>
        </w:rPr>
      </w:pPr>
      <w:r>
        <w:rPr>
          <w:rFonts w:ascii="BIZ UDPゴシック" w:hAnsi="BIZ UDPゴシック" w:hint="eastAsia"/>
        </w:rPr>
        <w:t>改修状況や、稼働状況については参考資料１をご確認ください。</w:t>
      </w:r>
    </w:p>
    <w:p w14:paraId="595EF94D" w14:textId="77777777" w:rsidR="0019427A" w:rsidRDefault="00151FDF">
      <w:pPr>
        <w:pStyle w:val="1"/>
        <w:ind w:left="630" w:right="210"/>
        <w:rPr>
          <w:rFonts w:ascii="BIZ UDPゴシック" w:hAnsi="BIZ UDPゴシック"/>
        </w:rPr>
      </w:pPr>
      <w:r>
        <w:rPr>
          <w:rFonts w:ascii="BIZ UDPゴシック" w:hAnsi="BIZ UDPゴシック" w:hint="eastAsia"/>
        </w:rPr>
        <w:lastRenderedPageBreak/>
        <w:t>取手市の考え方</w:t>
      </w:r>
    </w:p>
    <w:p w14:paraId="2B8ED345" w14:textId="77777777" w:rsidR="0019427A" w:rsidRDefault="00151FDF">
      <w:pPr>
        <w:ind w:left="210" w:right="210"/>
        <w:rPr>
          <w:rFonts w:ascii="BIZ UDPゴシック" w:hAnsi="BIZ UDPゴシック"/>
        </w:rPr>
      </w:pPr>
      <w:r>
        <w:rPr>
          <w:rFonts w:ascii="BIZ UDPゴシック" w:hAnsi="BIZ UDPゴシック" w:hint="eastAsia"/>
        </w:rPr>
        <w:t>現時点での市の考え方は以下のとおりです。これらを踏まえて、ご意見・ご提案をいただきたいと考えています。</w:t>
      </w:r>
    </w:p>
    <w:p w14:paraId="214BBECF" w14:textId="77777777" w:rsidR="0019427A" w:rsidRDefault="00151FDF">
      <w:pPr>
        <w:pStyle w:val="10"/>
        <w:numPr>
          <w:ilvl w:val="0"/>
          <w:numId w:val="5"/>
        </w:numPr>
      </w:pPr>
      <w:r>
        <w:rPr>
          <w:rFonts w:hint="eastAsia"/>
          <w:b/>
        </w:rPr>
        <w:t>運営手法</w:t>
      </w:r>
    </w:p>
    <w:p w14:paraId="71E3BC46" w14:textId="77777777" w:rsidR="0019427A" w:rsidRDefault="00151FDF">
      <w:pPr>
        <w:pStyle w:val="10"/>
        <w:numPr>
          <w:ilvl w:val="0"/>
          <w:numId w:val="0"/>
        </w:numPr>
        <w:ind w:left="420" w:firstLine="210"/>
      </w:pPr>
      <w:r>
        <w:rPr>
          <w:rFonts w:hint="eastAsia"/>
        </w:rPr>
        <w:t>市民会館と福祉会館は同敷地内に立地していることから、現在は一体的に運営しています。指定管理制度の導入に伴い、建設当初より管理を受託していた取手市文化事業団が指定管理を行っていますが、次期（令和</w:t>
      </w:r>
      <w:r>
        <w:rPr>
          <w:rFonts w:hint="eastAsia"/>
        </w:rPr>
        <w:t>8</w:t>
      </w:r>
      <w:r>
        <w:rPr>
          <w:rFonts w:hint="eastAsia"/>
        </w:rPr>
        <w:t>年度）から公募による指定管理への移行を検討しています。公募にあたっては、受託者のノウハウを最大限発揮していただけるよう、公募要項や管理運営基準を整備していきたいと考えています。また場合によっては、市民会館</w:t>
      </w:r>
      <w:r>
        <w:rPr>
          <w:rFonts w:hint="eastAsia"/>
        </w:rPr>
        <w:t>と福祉会館のそれぞれで公募する可能性も、検討範囲に含められると考えており、柔軟なご意見をいただきたいと思います。</w:t>
      </w:r>
    </w:p>
    <w:p w14:paraId="48BAC8A8" w14:textId="77777777" w:rsidR="0019427A" w:rsidRDefault="00151FDF">
      <w:pPr>
        <w:pStyle w:val="10"/>
        <w:numPr>
          <w:ilvl w:val="0"/>
          <w:numId w:val="5"/>
        </w:numPr>
      </w:pPr>
      <w:r>
        <w:rPr>
          <w:rFonts w:hint="eastAsia"/>
          <w:b/>
        </w:rPr>
        <w:t>自主事業</w:t>
      </w:r>
    </w:p>
    <w:p w14:paraId="40B0BF5B" w14:textId="77777777" w:rsidR="0019427A" w:rsidRDefault="00151FDF">
      <w:pPr>
        <w:pStyle w:val="10"/>
        <w:numPr>
          <w:ilvl w:val="0"/>
          <w:numId w:val="0"/>
        </w:numPr>
        <w:ind w:left="420" w:firstLine="210"/>
      </w:pPr>
      <w:r>
        <w:rPr>
          <w:rFonts w:hint="eastAsia"/>
        </w:rPr>
        <w:t>取手市では、「アートのまち取手」を掲げ、多くの市民が文化活動の機会を持っていただけることに重点を置いています。事業者のノウハウを生かした講座やセミナー、近隣からの来市を期待できる魅力的な集客事業、取手市の厳しい財政状況を踏まえた収入確保のための自主事業について、ご意見を期待しています。</w:t>
      </w:r>
    </w:p>
    <w:p w14:paraId="57A9D63B" w14:textId="77777777" w:rsidR="0019427A" w:rsidRDefault="00151FDF">
      <w:pPr>
        <w:pStyle w:val="10"/>
        <w:numPr>
          <w:ilvl w:val="0"/>
          <w:numId w:val="5"/>
        </w:numPr>
      </w:pPr>
      <w:r>
        <w:rPr>
          <w:rFonts w:hint="eastAsia"/>
          <w:b/>
        </w:rPr>
        <w:t>施設が保有する機能の見直し、課題対応</w:t>
      </w:r>
    </w:p>
    <w:p w14:paraId="298C7CE9" w14:textId="77777777" w:rsidR="0019427A" w:rsidRDefault="00151FDF">
      <w:pPr>
        <w:pStyle w:val="10"/>
        <w:numPr>
          <w:ilvl w:val="0"/>
          <w:numId w:val="0"/>
        </w:numPr>
        <w:ind w:leftChars="200" w:left="420" w:firstLineChars="100" w:firstLine="210"/>
      </w:pPr>
      <w:r>
        <w:rPr>
          <w:rFonts w:hint="eastAsia"/>
        </w:rPr>
        <w:t>建設当初から市民ニーズが変容していることなどにより、施設の機能</w:t>
      </w:r>
      <w:r>
        <w:rPr>
          <w:rFonts w:hint="eastAsia"/>
        </w:rPr>
        <w:t>に過不足が生じていることや機能を十分に引き出せていないことが考えられます。そこで、改修検討時期も近づいていることから、施設の課題に対応するとともに、指定管理者の視点から施設の維持すべき機能や将来像について、幅広くご意見をいただきたいと考えています。</w:t>
      </w:r>
    </w:p>
    <w:p w14:paraId="0DA0CA91" w14:textId="77777777" w:rsidR="0019427A" w:rsidRDefault="00151FDF">
      <w:pPr>
        <w:pStyle w:val="10"/>
        <w:numPr>
          <w:ilvl w:val="0"/>
          <w:numId w:val="5"/>
        </w:numPr>
      </w:pPr>
      <w:r>
        <w:rPr>
          <w:rFonts w:hint="eastAsia"/>
          <w:b/>
        </w:rPr>
        <w:t>市民文化団体との連携</w:t>
      </w:r>
    </w:p>
    <w:p w14:paraId="6C87E0EF" w14:textId="77777777" w:rsidR="0019427A" w:rsidRDefault="00151FDF">
      <w:pPr>
        <w:pStyle w:val="10"/>
        <w:numPr>
          <w:ilvl w:val="0"/>
          <w:numId w:val="0"/>
        </w:numPr>
        <w:ind w:leftChars="200" w:left="420" w:firstLineChars="100" w:firstLine="210"/>
      </w:pPr>
      <w:r>
        <w:rPr>
          <w:rFonts w:hint="eastAsia"/>
        </w:rPr>
        <w:t>建設当時、施設の整備とともに、二つの市民文化団体の設立について取手市が後押しした経緯があり、密接な関係を築いています。この市民団体（取手市文化連盟・取手市吹奏楽団）の存続や文化活動が狭められないように、支援・連携を継続したいと考えています。</w:t>
      </w:r>
    </w:p>
    <w:p w14:paraId="33CD1CDF" w14:textId="77777777" w:rsidR="0019427A" w:rsidRDefault="0019427A">
      <w:pPr>
        <w:pStyle w:val="10"/>
        <w:numPr>
          <w:ilvl w:val="0"/>
          <w:numId w:val="0"/>
        </w:numPr>
        <w:ind w:left="630"/>
      </w:pPr>
    </w:p>
    <w:p w14:paraId="5ED96E27" w14:textId="77777777" w:rsidR="0019427A" w:rsidRDefault="00151FDF">
      <w:pPr>
        <w:ind w:left="210" w:right="210"/>
        <w:rPr>
          <w:rFonts w:ascii="BIZ UDPゴシック" w:hAnsi="BIZ UDPゴシック"/>
          <w:b/>
          <w:color w:val="000000" w:themeColor="text1"/>
          <w:sz w:val="22"/>
        </w:rPr>
      </w:pPr>
      <w:r>
        <w:rPr>
          <w:rFonts w:ascii="BIZ UDPゴシック" w:hAnsi="BIZ UDPゴシック" w:hint="eastAsia"/>
          <w:b/>
          <w:color w:val="000000" w:themeColor="text1"/>
          <w:sz w:val="22"/>
        </w:rPr>
        <w:t>（参考）対話の位置づけと今後の事業予定</w:t>
      </w:r>
    </w:p>
    <w:p w14:paraId="5663B186" w14:textId="77777777" w:rsidR="0019427A" w:rsidRDefault="00151FDF">
      <w:pPr>
        <w:ind w:left="210" w:right="210"/>
        <w:rPr>
          <w:rFonts w:ascii="BIZ UDPゴシック" w:hAnsi="BIZ UDPゴシック"/>
          <w:color w:val="000000" w:themeColor="text1"/>
          <w:sz w:val="22"/>
        </w:rPr>
      </w:pPr>
      <w:r>
        <w:rPr>
          <w:rFonts w:ascii="BIZ UDPゴシック" w:hAnsi="BIZ UDPゴシック"/>
          <w:noProof/>
          <w:color w:val="000000" w:themeColor="text1"/>
          <w:sz w:val="22"/>
        </w:rPr>
        <w:drawing>
          <wp:inline distT="0" distB="0" distL="0" distR="0" wp14:anchorId="2071E290" wp14:editId="4C0D8022">
            <wp:extent cx="4425950" cy="2249805"/>
            <wp:effectExtent l="0" t="0" r="0" b="0"/>
            <wp:docPr id="1034" name="Picture 2"/>
            <wp:cNvGraphicFramePr/>
            <a:graphic xmlns:a="http://schemas.openxmlformats.org/drawingml/2006/main">
              <a:graphicData uri="http://schemas.openxmlformats.org/drawingml/2006/picture">
                <pic:pic xmlns:pic="http://schemas.openxmlformats.org/drawingml/2006/picture">
                  <pic:nvPicPr>
                    <pic:cNvPr id="1034" name="Picture 2"/>
                    <pic:cNvPicPr>
                      <a:picLocks noChangeAspect="1" noChangeArrowheads="1"/>
                    </pic:cNvPicPr>
                  </pic:nvPicPr>
                  <pic:blipFill>
                    <a:blip r:embed="rId21"/>
                    <a:stretch>
                      <a:fillRect/>
                    </a:stretch>
                  </pic:blipFill>
                  <pic:spPr>
                    <a:xfrm>
                      <a:off x="0" y="0"/>
                      <a:ext cx="4425950" cy="2249805"/>
                    </a:xfrm>
                    <a:prstGeom prst="rect">
                      <a:avLst/>
                    </a:prstGeom>
                    <a:noFill/>
                    <a:ln>
                      <a:noFill/>
                    </a:ln>
                  </pic:spPr>
                </pic:pic>
              </a:graphicData>
            </a:graphic>
          </wp:inline>
        </w:drawing>
      </w:r>
    </w:p>
    <w:p w14:paraId="499E35F9" w14:textId="77777777" w:rsidR="0019427A" w:rsidRDefault="00151FDF">
      <w:pPr>
        <w:pStyle w:val="a8"/>
        <w:widowControl/>
        <w:numPr>
          <w:ilvl w:val="0"/>
          <w:numId w:val="6"/>
        </w:numPr>
        <w:ind w:leftChars="0" w:rightChars="0" w:right="0"/>
        <w:jc w:val="left"/>
        <w:outlineLvl w:val="9"/>
      </w:pPr>
      <w:r>
        <w:rPr>
          <w:rFonts w:ascii="BIZ UDPゴシック" w:hAnsi="BIZ UDPゴシック"/>
          <w:color w:val="000000" w:themeColor="text1"/>
          <w:sz w:val="22"/>
        </w:rPr>
        <w:br w:type="page"/>
      </w:r>
    </w:p>
    <w:p w14:paraId="5589788F" w14:textId="77777777" w:rsidR="0019427A" w:rsidRDefault="00151FDF">
      <w:pPr>
        <w:pStyle w:val="1"/>
        <w:ind w:left="630" w:right="210"/>
        <w:rPr>
          <w:rFonts w:ascii="BIZ UDPゴシック" w:hAnsi="BIZ UDPゴシック"/>
        </w:rPr>
      </w:pPr>
      <w:r>
        <w:rPr>
          <w:rFonts w:ascii="BIZ UDPゴシック" w:hAnsi="BIZ UDPゴシック" w:hint="eastAsia"/>
        </w:rPr>
        <w:lastRenderedPageBreak/>
        <w:t>対話の内容</w:t>
      </w:r>
    </w:p>
    <w:p w14:paraId="15E2DD65" w14:textId="77777777" w:rsidR="0019427A" w:rsidRDefault="00151FDF">
      <w:pPr>
        <w:ind w:left="210" w:right="210" w:firstLineChars="100" w:firstLine="210"/>
        <w:rPr>
          <w:rFonts w:ascii="BIZ UDPゴシック" w:hAnsi="BIZ UDPゴシック"/>
        </w:rPr>
      </w:pPr>
      <w:r>
        <w:rPr>
          <w:rFonts w:ascii="BIZ UDPゴシック" w:hAnsi="BIZ UDPゴシック" w:hint="eastAsia"/>
        </w:rPr>
        <w:t>対話において、特に伺いたい事項は以下のとおりです。可能な範囲でご意見・ご提案をお聞かせください。受託体制については、</w:t>
      </w:r>
      <w:r>
        <w:rPr>
          <w:rFonts w:ascii="BIZ UDPゴシック" w:hAnsi="BIZ UDPゴシック" w:hint="eastAsia"/>
        </w:rPr>
        <w:t>2</w:t>
      </w:r>
      <w:r>
        <w:rPr>
          <w:rFonts w:ascii="BIZ UDPゴシック" w:hAnsi="BIZ UDPゴシック" w:hint="eastAsia"/>
        </w:rPr>
        <w:t>施設を異なる基準で公募する方法や、現行指定管理者である財団法人との共同運営など、あらゆる可能性を否定しません。幅広くご意見をいただければ幸いです。</w:t>
      </w:r>
    </w:p>
    <w:p w14:paraId="3B541E32" w14:textId="77777777" w:rsidR="0019427A" w:rsidRDefault="0019427A">
      <w:pPr>
        <w:ind w:left="210" w:right="210"/>
        <w:rPr>
          <w:rFonts w:ascii="BIZ UDPゴシック" w:hAnsi="BIZ UDPゴシック"/>
        </w:rPr>
      </w:pPr>
    </w:p>
    <w:p w14:paraId="251727FA" w14:textId="77777777" w:rsidR="0019427A" w:rsidRDefault="00151FDF">
      <w:pPr>
        <w:ind w:left="210" w:right="210"/>
        <w:rPr>
          <w:rFonts w:ascii="BIZ UDPゴシック" w:hAnsi="BIZ UDPゴシック"/>
        </w:rPr>
      </w:pPr>
      <w:r>
        <w:rPr>
          <w:rFonts w:ascii="BIZ UDPゴシック" w:hAnsi="BIZ UDPゴシック" w:hint="eastAsia"/>
        </w:rPr>
        <w:t>管理運営に関すること</w:t>
      </w:r>
    </w:p>
    <w:p w14:paraId="04656410" w14:textId="77777777" w:rsidR="0019427A" w:rsidRDefault="00151FDF">
      <w:pPr>
        <w:numPr>
          <w:ilvl w:val="0"/>
          <w:numId w:val="7"/>
        </w:numPr>
        <w:ind w:leftChars="0" w:rightChars="0" w:right="210"/>
        <w:rPr>
          <w:rFonts w:ascii="BIZ UDPゴシック" w:hAnsi="BIZ UDPゴシック"/>
          <w:color w:val="000000" w:themeColor="text1"/>
          <w:sz w:val="22"/>
        </w:rPr>
      </w:pPr>
      <w:r>
        <w:rPr>
          <w:rFonts w:ascii="BIZ UDPゴシック" w:hAnsi="BIZ UDPゴシック" w:hint="eastAsia"/>
          <w:b/>
          <w:color w:val="000000" w:themeColor="text1"/>
          <w:sz w:val="22"/>
        </w:rPr>
        <w:t>「アートのまち取手」を具体化する自主事業の方策について</w:t>
      </w:r>
      <w:r>
        <w:rPr>
          <w:rFonts w:hint="eastAsia"/>
        </w:rPr>
        <w:br/>
      </w:r>
      <w:r>
        <w:rPr>
          <w:rFonts w:ascii="BIZ UDPゴシック" w:hAnsi="BIZ UDPゴシック" w:hint="eastAsia"/>
          <w:color w:val="000000" w:themeColor="text1"/>
          <w:sz w:val="22"/>
        </w:rPr>
        <w:t xml:space="preserve">　取手市は、東京藝術大学取手校地の設置を機に、芸術による魅力あるまちづくりに取り組んでいます。舞台芸術をはじめ、音楽、美術などの各分野を対象とした、アートのまちと呼ばれるにふさわしい魅力ある自主事業の提案をお聞かせください。</w:t>
      </w:r>
    </w:p>
    <w:p w14:paraId="40BC5CCE" w14:textId="77777777" w:rsidR="0019427A" w:rsidRDefault="00151FDF">
      <w:pPr>
        <w:pStyle w:val="a8"/>
        <w:numPr>
          <w:ilvl w:val="0"/>
          <w:numId w:val="7"/>
        </w:numPr>
        <w:ind w:leftChars="0" w:rightChars="0" w:right="210"/>
        <w:rPr>
          <w:rFonts w:ascii="BIZ UDPゴシック" w:hAnsi="BIZ UDPゴシック"/>
          <w:color w:val="000000" w:themeColor="text1"/>
          <w:sz w:val="22"/>
        </w:rPr>
      </w:pPr>
      <w:r>
        <w:rPr>
          <w:rFonts w:ascii="BIZ UDPゴシック" w:hAnsi="BIZ UDPゴシック" w:hint="eastAsia"/>
          <w:b/>
          <w:color w:val="000000" w:themeColor="text1"/>
          <w:sz w:val="22"/>
        </w:rPr>
        <w:t>①の手法における業務効果及びコストの削減について</w:t>
      </w:r>
      <w:r>
        <w:rPr>
          <w:rFonts w:hint="eastAsia"/>
        </w:rPr>
        <w:br/>
      </w:r>
      <w:r>
        <w:rPr>
          <w:rFonts w:ascii="BIZ UDPゴシック" w:hAnsi="BIZ UDPゴシック" w:hint="eastAsia"/>
          <w:color w:val="000000" w:themeColor="text1"/>
          <w:sz w:val="22"/>
        </w:rPr>
        <w:t xml:space="preserve">　魅力ある事業を展開することにより、市内外から観客を呼び込み、館の運営費のコスト削減につながることを期待しています。プランをお聞かせください。</w:t>
      </w:r>
    </w:p>
    <w:p w14:paraId="15411E02" w14:textId="77777777" w:rsidR="0019427A" w:rsidRDefault="00151FDF">
      <w:pPr>
        <w:pStyle w:val="a8"/>
        <w:numPr>
          <w:ilvl w:val="0"/>
          <w:numId w:val="7"/>
        </w:numPr>
        <w:ind w:leftChars="0" w:rightChars="0" w:right="210"/>
        <w:rPr>
          <w:rFonts w:ascii="BIZ UDPゴシック" w:hAnsi="BIZ UDPゴシック"/>
          <w:color w:val="000000" w:themeColor="text1"/>
          <w:sz w:val="22"/>
        </w:rPr>
      </w:pPr>
      <w:r>
        <w:rPr>
          <w:rFonts w:ascii="BIZ UDPゴシック" w:hAnsi="BIZ UDPゴシック" w:hint="eastAsia"/>
          <w:b/>
          <w:color w:val="000000" w:themeColor="text1"/>
          <w:sz w:val="22"/>
        </w:rPr>
        <w:t>受託体制について（</w:t>
      </w:r>
      <w:r>
        <w:rPr>
          <w:rFonts w:ascii="BIZ UDPゴシック" w:hAnsi="BIZ UDPゴシック" w:hint="eastAsia"/>
          <w:b/>
          <w:color w:val="000000" w:themeColor="text1"/>
          <w:sz w:val="22"/>
        </w:rPr>
        <w:t>1</w:t>
      </w:r>
      <w:r>
        <w:rPr>
          <w:rFonts w:ascii="BIZ UDPゴシック" w:hAnsi="BIZ UDPゴシック" w:hint="eastAsia"/>
          <w:b/>
          <w:color w:val="000000" w:themeColor="text1"/>
          <w:sz w:val="22"/>
        </w:rPr>
        <w:t>社単独、</w:t>
      </w:r>
      <w:r>
        <w:rPr>
          <w:rFonts w:ascii="BIZ UDPゴシック" w:hAnsi="BIZ UDPゴシック" w:hint="eastAsia"/>
          <w:b/>
          <w:color w:val="000000" w:themeColor="text1"/>
          <w:sz w:val="22"/>
        </w:rPr>
        <w:t>JV</w:t>
      </w:r>
      <w:r>
        <w:rPr>
          <w:rFonts w:ascii="BIZ UDPゴシック" w:hAnsi="BIZ UDPゴシック" w:hint="eastAsia"/>
          <w:b/>
          <w:color w:val="000000" w:themeColor="text1"/>
          <w:sz w:val="22"/>
        </w:rPr>
        <w:t>、分割受託等）</w:t>
      </w:r>
      <w:r>
        <w:rPr>
          <w:rFonts w:hint="eastAsia"/>
        </w:rPr>
        <w:br/>
      </w:r>
      <w:r>
        <w:rPr>
          <w:rFonts w:ascii="BIZ UDPゴシック" w:hAnsi="BIZ UDPゴシック" w:hint="eastAsia"/>
          <w:color w:val="000000" w:themeColor="text1"/>
          <w:sz w:val="22"/>
        </w:rPr>
        <w:t xml:space="preserve">　参入するとすればどういった形態か、貸館業務</w:t>
      </w:r>
      <w:r>
        <w:rPr>
          <w:rFonts w:ascii="BIZ UDPゴシック" w:hAnsi="BIZ UDPゴシック" w:hint="eastAsia"/>
          <w:color w:val="000000" w:themeColor="text1"/>
          <w:sz w:val="22"/>
        </w:rPr>
        <w:t>が得意な企業と文化事業企画が得意な企業の</w:t>
      </w:r>
      <w:r>
        <w:rPr>
          <w:rFonts w:ascii="BIZ UDPゴシック" w:hAnsi="BIZ UDPゴシック" w:hint="eastAsia"/>
          <w:color w:val="000000" w:themeColor="text1"/>
          <w:sz w:val="22"/>
        </w:rPr>
        <w:t>JV</w:t>
      </w:r>
      <w:r>
        <w:rPr>
          <w:rFonts w:ascii="BIZ UDPゴシック" w:hAnsi="BIZ UDPゴシック" w:hint="eastAsia"/>
          <w:color w:val="000000" w:themeColor="text1"/>
          <w:sz w:val="22"/>
        </w:rPr>
        <w:t>などの可能性を考えています。また、妥当な指定期間についてもご意見をお聞かせください。</w:t>
      </w:r>
    </w:p>
    <w:p w14:paraId="7E28FE07" w14:textId="77777777" w:rsidR="0019427A" w:rsidRDefault="00151FDF">
      <w:pPr>
        <w:pStyle w:val="a8"/>
        <w:numPr>
          <w:ilvl w:val="0"/>
          <w:numId w:val="7"/>
        </w:numPr>
        <w:ind w:leftChars="0" w:rightChars="0" w:right="210"/>
        <w:rPr>
          <w:rFonts w:ascii="BIZ UDPゴシック" w:hAnsi="BIZ UDPゴシック"/>
          <w:color w:val="000000" w:themeColor="text1"/>
          <w:sz w:val="22"/>
        </w:rPr>
      </w:pPr>
      <w:r>
        <w:rPr>
          <w:rFonts w:ascii="BIZ UDPゴシック" w:hAnsi="BIZ UDPゴシック" w:hint="eastAsia"/>
          <w:b/>
          <w:color w:val="000000" w:themeColor="text1"/>
          <w:sz w:val="22"/>
        </w:rPr>
        <w:t>事業費の見込み</w:t>
      </w:r>
      <w:r>
        <w:rPr>
          <w:rFonts w:hint="eastAsia"/>
        </w:rPr>
        <w:br/>
      </w:r>
      <w:r>
        <w:rPr>
          <w:rFonts w:ascii="BIZ UDPゴシック" w:hAnsi="BIZ UDPゴシック" w:hint="eastAsia"/>
          <w:color w:val="000000" w:themeColor="text1"/>
          <w:sz w:val="22"/>
        </w:rPr>
        <w:t xml:space="preserve">　③を踏まえ、総事業費の見積額をお聞かせください。金額規模の目安としますので、詳細な積算までは求めません。</w:t>
      </w:r>
    </w:p>
    <w:p w14:paraId="05A64171" w14:textId="77777777" w:rsidR="0019427A" w:rsidRDefault="00151FDF">
      <w:pPr>
        <w:pStyle w:val="a8"/>
        <w:numPr>
          <w:ilvl w:val="0"/>
          <w:numId w:val="7"/>
        </w:numPr>
        <w:ind w:leftChars="0" w:rightChars="0" w:right="210"/>
        <w:rPr>
          <w:rFonts w:ascii="BIZ UDPゴシック" w:hAnsi="BIZ UDPゴシック"/>
          <w:color w:val="000000" w:themeColor="text1"/>
          <w:sz w:val="22"/>
        </w:rPr>
      </w:pPr>
      <w:r>
        <w:rPr>
          <w:rFonts w:ascii="BIZ UDPゴシック" w:hAnsi="BIZ UDPゴシック" w:hint="eastAsia"/>
          <w:b/>
          <w:color w:val="000000" w:themeColor="text1"/>
          <w:sz w:val="22"/>
        </w:rPr>
        <w:t>付加価値として提案可能な内容</w:t>
      </w:r>
      <w:r>
        <w:rPr>
          <w:rFonts w:hint="eastAsia"/>
        </w:rPr>
        <w:br/>
      </w:r>
      <w:r>
        <w:rPr>
          <w:rFonts w:ascii="BIZ UDPゴシック" w:hAnsi="BIZ UDPゴシック" w:hint="eastAsia"/>
          <w:color w:val="000000" w:themeColor="text1"/>
          <w:sz w:val="22"/>
        </w:rPr>
        <w:t xml:space="preserve">　その他、会館の価値が上がる提案があればお聞かせください。</w:t>
      </w:r>
    </w:p>
    <w:p w14:paraId="562938EF" w14:textId="77777777" w:rsidR="0019427A" w:rsidRDefault="00151FDF">
      <w:pPr>
        <w:pStyle w:val="a8"/>
        <w:numPr>
          <w:ilvl w:val="0"/>
          <w:numId w:val="7"/>
        </w:numPr>
        <w:ind w:leftChars="0" w:rightChars="0" w:right="210"/>
        <w:rPr>
          <w:rFonts w:ascii="BIZ UDPゴシック" w:hAnsi="BIZ UDPゴシック"/>
          <w:color w:val="000000" w:themeColor="text1"/>
          <w:sz w:val="22"/>
        </w:rPr>
      </w:pPr>
      <w:r>
        <w:rPr>
          <w:rFonts w:ascii="BIZ UDPゴシック" w:hAnsi="BIZ UDPゴシック" w:hint="eastAsia"/>
          <w:b/>
          <w:color w:val="000000" w:themeColor="text1"/>
          <w:sz w:val="22"/>
        </w:rPr>
        <w:t>公募要項や管理運営基準の整備及び指定管理協定書等において、事業者ノウハウを発揮するために留意すべき事項</w:t>
      </w:r>
      <w:r>
        <w:rPr>
          <w:rFonts w:hint="eastAsia"/>
        </w:rPr>
        <w:br/>
      </w:r>
      <w:r>
        <w:rPr>
          <w:rFonts w:ascii="BIZ UDPゴシック" w:hAnsi="BIZ UDPゴシック" w:hint="eastAsia"/>
          <w:color w:val="000000" w:themeColor="text1"/>
          <w:sz w:val="22"/>
        </w:rPr>
        <w:t xml:space="preserve">　公募要項作成にあたり、受託者がノウハウを発揮するために、特に留意・記述しておくことが良いものがあればお聞かせください。</w:t>
      </w:r>
    </w:p>
    <w:p w14:paraId="0679FB19" w14:textId="77777777" w:rsidR="0019427A" w:rsidRDefault="0019427A">
      <w:pPr>
        <w:pStyle w:val="10"/>
        <w:numPr>
          <w:ilvl w:val="0"/>
          <w:numId w:val="0"/>
        </w:numPr>
      </w:pPr>
    </w:p>
    <w:p w14:paraId="10A2B27F" w14:textId="77777777" w:rsidR="0019427A" w:rsidRDefault="00151FDF">
      <w:pPr>
        <w:pStyle w:val="a8"/>
        <w:ind w:leftChars="0" w:left="420" w:right="210"/>
        <w:rPr>
          <w:rFonts w:ascii="BIZ UDPゴシック" w:hAnsi="BIZ UDPゴシック"/>
          <w:color w:val="000000" w:themeColor="text1"/>
          <w:sz w:val="22"/>
        </w:rPr>
      </w:pPr>
      <w:r>
        <w:rPr>
          <w:rFonts w:ascii="BIZ UDPゴシック" w:hAnsi="BIZ UDPゴシック" w:hint="eastAsia"/>
        </w:rPr>
        <w:t>これら以外にも、課題や、公募に関すること、配慮を望むことがあればご意見をお願いします。</w:t>
      </w:r>
    </w:p>
    <w:p w14:paraId="4CA65F65" w14:textId="77777777" w:rsidR="0019427A" w:rsidRDefault="00151FDF">
      <w:pPr>
        <w:ind w:left="210" w:right="210"/>
        <w:rPr>
          <w:rFonts w:ascii="BIZ UDPゴシック" w:hAnsi="BIZ UDPゴシック"/>
        </w:rPr>
      </w:pPr>
      <w:r>
        <w:rPr>
          <w:rFonts w:hint="eastAsia"/>
        </w:rPr>
        <w:br w:type="page"/>
      </w:r>
    </w:p>
    <w:p w14:paraId="25A67471" w14:textId="77777777" w:rsidR="0019427A" w:rsidRDefault="00151FDF">
      <w:pPr>
        <w:pStyle w:val="1"/>
        <w:ind w:left="630" w:right="210"/>
        <w:rPr>
          <w:rFonts w:ascii="BIZ UDPゴシック" w:hAnsi="BIZ UDPゴシック"/>
        </w:rPr>
      </w:pPr>
      <w:r>
        <w:rPr>
          <w:rFonts w:ascii="BIZ UDPゴシック" w:hAnsi="BIZ UDPゴシック" w:hint="eastAsia"/>
        </w:rPr>
        <w:lastRenderedPageBreak/>
        <w:t>留意事項</w:t>
      </w:r>
    </w:p>
    <w:p w14:paraId="7DCDE937" w14:textId="77777777" w:rsidR="0019427A" w:rsidRDefault="00151FDF">
      <w:pPr>
        <w:pStyle w:val="4"/>
        <w:ind w:left="630" w:right="210"/>
        <w:rPr>
          <w:rFonts w:ascii="BIZ UDPゴシック" w:hAnsi="BIZ UDPゴシック"/>
        </w:rPr>
      </w:pPr>
      <w:r>
        <w:rPr>
          <w:rFonts w:ascii="BIZ UDPゴシック" w:hAnsi="BIZ UDPゴシック" w:hint="eastAsia"/>
        </w:rPr>
        <w:t>参加事業者の取扱い</w:t>
      </w:r>
    </w:p>
    <w:p w14:paraId="5F78DED6" w14:textId="77777777" w:rsidR="0019427A" w:rsidRDefault="00151FDF">
      <w:pPr>
        <w:pStyle w:val="4"/>
        <w:numPr>
          <w:ilvl w:val="0"/>
          <w:numId w:val="0"/>
        </w:numPr>
        <w:ind w:left="630" w:right="210"/>
        <w:rPr>
          <w:rFonts w:ascii="BIZ UDPゴシック" w:hAnsi="BIZ UDPゴシック"/>
        </w:rPr>
      </w:pPr>
      <w:r>
        <w:rPr>
          <w:rFonts w:ascii="BIZ UDPゴシック" w:hAnsi="BIZ UDPゴシック" w:hint="eastAsia"/>
        </w:rPr>
        <w:t>本調査への参加実績は、今後予定されている事業者公募等における評価の対象とはなりません。</w:t>
      </w:r>
    </w:p>
    <w:p w14:paraId="3B099B53" w14:textId="77777777" w:rsidR="0019427A" w:rsidRDefault="00151FDF">
      <w:pPr>
        <w:pStyle w:val="4"/>
        <w:ind w:left="630" w:right="210"/>
        <w:rPr>
          <w:rFonts w:ascii="BIZ UDPゴシック" w:hAnsi="BIZ UDPゴシック"/>
        </w:rPr>
      </w:pPr>
      <w:r>
        <w:rPr>
          <w:rFonts w:ascii="BIZ UDPゴシック" w:hAnsi="BIZ UDPゴシック" w:hint="eastAsia"/>
        </w:rPr>
        <w:t>費用負担</w:t>
      </w:r>
    </w:p>
    <w:p w14:paraId="7A9881FC" w14:textId="77777777" w:rsidR="0019427A" w:rsidRDefault="00151FDF">
      <w:pPr>
        <w:pStyle w:val="4"/>
        <w:numPr>
          <w:ilvl w:val="0"/>
          <w:numId w:val="0"/>
        </w:numPr>
        <w:ind w:left="630" w:right="210"/>
        <w:rPr>
          <w:rFonts w:ascii="BIZ UDPゴシック" w:hAnsi="BIZ UDPゴシック"/>
        </w:rPr>
      </w:pPr>
      <w:r>
        <w:rPr>
          <w:rFonts w:ascii="BIZ UDPゴシック" w:hAnsi="BIZ UDPゴシック" w:hint="eastAsia"/>
        </w:rPr>
        <w:t>本調査協力に関する書類作成・提出等にかかる全ての費用は、参加者の</w:t>
      </w:r>
      <w:r>
        <w:rPr>
          <w:rFonts w:ascii="BIZ UDPゴシック" w:hAnsi="BIZ UDPゴシック" w:hint="eastAsia"/>
        </w:rPr>
        <w:t>負担とします。</w:t>
      </w:r>
    </w:p>
    <w:p w14:paraId="47BFA1A6" w14:textId="77777777" w:rsidR="0019427A" w:rsidRDefault="00151FDF">
      <w:pPr>
        <w:pStyle w:val="4"/>
        <w:ind w:left="630" w:right="210"/>
        <w:rPr>
          <w:rFonts w:ascii="BIZ UDPゴシック" w:hAnsi="BIZ UDPゴシック"/>
        </w:rPr>
      </w:pPr>
      <w:r>
        <w:rPr>
          <w:rFonts w:ascii="BIZ UDPゴシック" w:hAnsi="BIZ UDPゴシック" w:hint="eastAsia"/>
        </w:rPr>
        <w:t>提出書類の取扱い</w:t>
      </w:r>
    </w:p>
    <w:p w14:paraId="1DA935F3" w14:textId="77777777" w:rsidR="0019427A" w:rsidRDefault="00151FDF">
      <w:pPr>
        <w:pStyle w:val="4"/>
        <w:numPr>
          <w:ilvl w:val="0"/>
          <w:numId w:val="0"/>
        </w:numPr>
        <w:ind w:left="630" w:right="210"/>
        <w:rPr>
          <w:rFonts w:ascii="BIZ UDPゴシック" w:hAnsi="BIZ UDPゴシック"/>
        </w:rPr>
      </w:pPr>
      <w:r>
        <w:rPr>
          <w:rFonts w:ascii="BIZ UDPゴシック" w:hAnsi="BIZ UDPゴシック" w:hint="eastAsia"/>
        </w:rPr>
        <w:t>提出書類の著作権はそれぞれ参加者へ帰属しますが、提出書類は返却しません。本市は結果概要の公表及び事業実施に向けた検討以外の目的で提供資料を使用することはありません。</w:t>
      </w:r>
    </w:p>
    <w:p w14:paraId="7F875A2E" w14:textId="77777777" w:rsidR="0019427A" w:rsidRDefault="00151FDF">
      <w:pPr>
        <w:pStyle w:val="4"/>
        <w:ind w:left="630" w:right="210"/>
        <w:rPr>
          <w:rFonts w:ascii="BIZ UDPゴシック" w:hAnsi="BIZ UDPゴシック"/>
        </w:rPr>
      </w:pPr>
      <w:r>
        <w:rPr>
          <w:rFonts w:ascii="BIZ UDPゴシック" w:hAnsi="BIZ UDPゴシック" w:hint="eastAsia"/>
        </w:rPr>
        <w:t>本市からの提供資料の取扱い</w:t>
      </w:r>
    </w:p>
    <w:p w14:paraId="069B8BAE" w14:textId="77777777" w:rsidR="0019427A" w:rsidRDefault="00151FDF">
      <w:pPr>
        <w:pStyle w:val="4"/>
        <w:numPr>
          <w:ilvl w:val="0"/>
          <w:numId w:val="0"/>
        </w:numPr>
        <w:ind w:left="630" w:right="210"/>
        <w:rPr>
          <w:rFonts w:ascii="BIZ UDPゴシック" w:hAnsi="BIZ UDPゴシック"/>
        </w:rPr>
      </w:pPr>
      <w:r>
        <w:rPr>
          <w:rFonts w:ascii="BIZ UDPゴシック" w:hAnsi="BIZ UDPゴシック" w:hint="eastAsia"/>
        </w:rPr>
        <w:t>本市が提供する資料は、参加に係る検討以外の目的での使用を禁じます。</w:t>
      </w:r>
    </w:p>
    <w:p w14:paraId="184A3428" w14:textId="77777777" w:rsidR="0019427A" w:rsidRDefault="00151FDF">
      <w:pPr>
        <w:pStyle w:val="4"/>
        <w:ind w:left="630" w:right="210"/>
        <w:rPr>
          <w:rFonts w:ascii="BIZ UDPゴシック" w:hAnsi="BIZ UDPゴシック"/>
        </w:rPr>
      </w:pPr>
      <w:r>
        <w:rPr>
          <w:rFonts w:ascii="BIZ UDPゴシック" w:hAnsi="BIZ UDPゴシック" w:hint="eastAsia"/>
        </w:rPr>
        <w:t>特許権など</w:t>
      </w:r>
    </w:p>
    <w:p w14:paraId="71BFA0DE" w14:textId="77777777" w:rsidR="0019427A" w:rsidRDefault="00151FDF">
      <w:pPr>
        <w:pStyle w:val="4"/>
        <w:numPr>
          <w:ilvl w:val="0"/>
          <w:numId w:val="0"/>
        </w:numPr>
        <w:ind w:left="630" w:right="210"/>
        <w:rPr>
          <w:rFonts w:ascii="BIZ UDPゴシック" w:hAnsi="BIZ UDPゴシック"/>
        </w:rPr>
      </w:pPr>
      <w:r>
        <w:rPr>
          <w:rFonts w:ascii="BIZ UDPゴシック" w:hAnsi="BIZ UDPゴシック" w:hint="eastAsia"/>
        </w:rPr>
        <w:t>提案内容に含まれる特許権、実用新案権、意匠権、商標などの日本国及び日本国以外の国の法令に基づき保護されるべき第三者の権利の対象となっている意匠、デザイン、設計、施工方法、工事材料、維持管理方法を用いた結果生じる責任は参加者が負うものとします。</w:t>
      </w:r>
    </w:p>
    <w:p w14:paraId="5F8B69A5" w14:textId="77777777" w:rsidR="0019427A" w:rsidRDefault="00151FDF">
      <w:pPr>
        <w:pStyle w:val="4"/>
        <w:ind w:left="630" w:right="210"/>
        <w:rPr>
          <w:rFonts w:ascii="BIZ UDPゴシック" w:hAnsi="BIZ UDPゴシック"/>
        </w:rPr>
      </w:pPr>
      <w:r>
        <w:rPr>
          <w:rFonts w:ascii="BIZ UDPゴシック" w:hAnsi="BIZ UDPゴシック" w:hint="eastAsia"/>
        </w:rPr>
        <w:t>参加除外条件</w:t>
      </w:r>
    </w:p>
    <w:p w14:paraId="0260C8AB" w14:textId="77777777" w:rsidR="0019427A" w:rsidRDefault="00151FDF">
      <w:pPr>
        <w:pStyle w:val="4"/>
        <w:numPr>
          <w:ilvl w:val="0"/>
          <w:numId w:val="0"/>
        </w:numPr>
        <w:ind w:left="630" w:right="210"/>
        <w:rPr>
          <w:rFonts w:ascii="BIZ UDPゴシック" w:hAnsi="BIZ UDPゴシック"/>
        </w:rPr>
      </w:pPr>
      <w:r>
        <w:rPr>
          <w:rFonts w:ascii="BIZ UDPゴシック" w:hAnsi="BIZ UDPゴシック" w:hint="eastAsia"/>
        </w:rPr>
        <w:t>次のいずれかに該当する場合は、サウンディングに参加することができません。</w:t>
      </w:r>
    </w:p>
    <w:p w14:paraId="55FF06E9" w14:textId="77777777" w:rsidR="0019427A" w:rsidRDefault="00151FDF">
      <w:pPr>
        <w:pStyle w:val="a8"/>
        <w:numPr>
          <w:ilvl w:val="0"/>
          <w:numId w:val="8"/>
        </w:numPr>
        <w:ind w:leftChars="0" w:left="840" w:rightChars="0" w:right="210"/>
        <w:rPr>
          <w:rFonts w:ascii="BIZ UDPゴシック" w:hAnsi="BIZ UDPゴシック"/>
        </w:rPr>
      </w:pPr>
      <w:r>
        <w:rPr>
          <w:rFonts w:ascii="BIZ UDPゴシック" w:hAnsi="BIZ UDPゴシック" w:hint="eastAsia"/>
        </w:rPr>
        <w:t>地方自治法施行令（昭和</w:t>
      </w:r>
      <w:r>
        <w:rPr>
          <w:rFonts w:ascii="BIZ UDPゴシック" w:hAnsi="BIZ UDPゴシック" w:hint="eastAsia"/>
        </w:rPr>
        <w:t>22</w:t>
      </w:r>
      <w:r>
        <w:rPr>
          <w:rFonts w:ascii="BIZ UDPゴシック" w:hAnsi="BIZ UDPゴシック" w:hint="eastAsia"/>
        </w:rPr>
        <w:t>年政令第</w:t>
      </w:r>
      <w:r>
        <w:rPr>
          <w:rFonts w:ascii="BIZ UDPゴシック" w:hAnsi="BIZ UDPゴシック" w:hint="eastAsia"/>
        </w:rPr>
        <w:t>16</w:t>
      </w:r>
      <w:r>
        <w:rPr>
          <w:rFonts w:ascii="BIZ UDPゴシック" w:hAnsi="BIZ UDPゴシック" w:hint="eastAsia"/>
        </w:rPr>
        <w:t>号）第</w:t>
      </w:r>
      <w:r>
        <w:rPr>
          <w:rFonts w:ascii="BIZ UDPゴシック" w:hAnsi="BIZ UDPゴシック" w:hint="eastAsia"/>
        </w:rPr>
        <w:t>167</w:t>
      </w:r>
      <w:r>
        <w:rPr>
          <w:rFonts w:ascii="BIZ UDPゴシック" w:hAnsi="BIZ UDPゴシック" w:hint="eastAsia"/>
        </w:rPr>
        <w:t>条の４の規定に該当する者</w:t>
      </w:r>
    </w:p>
    <w:p w14:paraId="33B8FABB" w14:textId="77777777" w:rsidR="0019427A" w:rsidRDefault="00151FDF">
      <w:pPr>
        <w:pStyle w:val="a8"/>
        <w:numPr>
          <w:ilvl w:val="0"/>
          <w:numId w:val="8"/>
        </w:numPr>
        <w:ind w:leftChars="0" w:left="840" w:rightChars="0" w:right="210"/>
        <w:rPr>
          <w:rFonts w:ascii="BIZ UDPゴシック" w:hAnsi="BIZ UDPゴシック"/>
        </w:rPr>
      </w:pPr>
      <w:r>
        <w:rPr>
          <w:rFonts w:ascii="BIZ UDPゴシック" w:hAnsi="BIZ UDPゴシック" w:hint="eastAsia"/>
        </w:rPr>
        <w:t>参加申込書提出時点で、取手市建設工事等の契約に係る指名停止等措置要領に基づく指名停止を受けている者</w:t>
      </w:r>
      <w:r>
        <w:rPr>
          <w:rFonts w:ascii="BIZ UDPゴシック" w:hAnsi="BIZ UDPゴシック" w:hint="eastAsia"/>
        </w:rPr>
        <w:t xml:space="preserve"> </w:t>
      </w:r>
    </w:p>
    <w:p w14:paraId="5A77997F" w14:textId="77777777" w:rsidR="0019427A" w:rsidRDefault="00151FDF">
      <w:pPr>
        <w:pStyle w:val="a8"/>
        <w:numPr>
          <w:ilvl w:val="0"/>
          <w:numId w:val="8"/>
        </w:numPr>
        <w:ind w:leftChars="0" w:left="840" w:rightChars="0" w:right="210"/>
        <w:rPr>
          <w:rFonts w:ascii="BIZ UDPゴシック" w:hAnsi="BIZ UDPゴシック"/>
        </w:rPr>
      </w:pPr>
      <w:r>
        <w:rPr>
          <w:rFonts w:ascii="BIZ UDPゴシック" w:hAnsi="BIZ UDPゴシック" w:hint="eastAsia"/>
        </w:rPr>
        <w:t>破</w:t>
      </w:r>
      <w:r>
        <w:rPr>
          <w:rFonts w:ascii="BIZ UDPゴシック" w:hAnsi="BIZ UDPゴシック" w:hint="eastAsia"/>
        </w:rPr>
        <w:t>産法（平成</w:t>
      </w:r>
      <w:r>
        <w:rPr>
          <w:rFonts w:ascii="BIZ UDPゴシック" w:hAnsi="BIZ UDPゴシック" w:hint="eastAsia"/>
        </w:rPr>
        <w:t>16</w:t>
      </w:r>
      <w:r>
        <w:rPr>
          <w:rFonts w:ascii="BIZ UDPゴシック" w:hAnsi="BIZ UDPゴシック" w:hint="eastAsia"/>
        </w:rPr>
        <w:t>年法律第</w:t>
      </w:r>
      <w:r>
        <w:rPr>
          <w:rFonts w:ascii="BIZ UDPゴシック" w:hAnsi="BIZ UDPゴシック" w:hint="eastAsia"/>
        </w:rPr>
        <w:t>75</w:t>
      </w:r>
      <w:r>
        <w:rPr>
          <w:rFonts w:ascii="BIZ UDPゴシック" w:hAnsi="BIZ UDPゴシック" w:hint="eastAsia"/>
        </w:rPr>
        <w:t>号）第</w:t>
      </w:r>
      <w:r>
        <w:rPr>
          <w:rFonts w:ascii="BIZ UDPゴシック" w:hAnsi="BIZ UDPゴシック" w:hint="eastAsia"/>
        </w:rPr>
        <w:t>18</w:t>
      </w:r>
      <w:r>
        <w:rPr>
          <w:rFonts w:ascii="BIZ UDPゴシック" w:hAnsi="BIZ UDPゴシック" w:hint="eastAsia"/>
        </w:rPr>
        <w:t>条第</w:t>
      </w:r>
      <w:r>
        <w:rPr>
          <w:rFonts w:ascii="BIZ UDPゴシック" w:hAnsi="BIZ UDPゴシック" w:hint="eastAsia"/>
        </w:rPr>
        <w:t>1</w:t>
      </w:r>
      <w:r>
        <w:rPr>
          <w:rFonts w:ascii="BIZ UDPゴシック" w:hAnsi="BIZ UDPゴシック" w:hint="eastAsia"/>
        </w:rPr>
        <w:t>項若しくは第</w:t>
      </w:r>
      <w:r>
        <w:rPr>
          <w:rFonts w:ascii="BIZ UDPゴシック" w:hAnsi="BIZ UDPゴシック" w:hint="eastAsia"/>
        </w:rPr>
        <w:t>19</w:t>
      </w:r>
      <w:r>
        <w:rPr>
          <w:rFonts w:ascii="BIZ UDPゴシック" w:hAnsi="BIZ UDPゴシック" w:hint="eastAsia"/>
        </w:rPr>
        <w:t>条第</w:t>
      </w:r>
      <w:r>
        <w:rPr>
          <w:rFonts w:ascii="BIZ UDPゴシック" w:hAnsi="BIZ UDPゴシック" w:hint="eastAsia"/>
        </w:rPr>
        <w:t>1</w:t>
      </w:r>
      <w:r>
        <w:rPr>
          <w:rFonts w:ascii="BIZ UDPゴシック" w:hAnsi="BIZ UDPゴシック" w:hint="eastAsia"/>
        </w:rPr>
        <w:t>項若しくは第</w:t>
      </w:r>
      <w:r>
        <w:rPr>
          <w:rFonts w:ascii="BIZ UDPゴシック" w:hAnsi="BIZ UDPゴシック" w:hint="eastAsia"/>
        </w:rPr>
        <w:t>2</w:t>
      </w:r>
      <w:r>
        <w:rPr>
          <w:rFonts w:ascii="BIZ UDPゴシック" w:hAnsi="BIZ UDPゴシック" w:hint="eastAsia"/>
        </w:rPr>
        <w:t>項の規定に基づく破産手続開始の申立て、会社更生法（平成</w:t>
      </w:r>
      <w:r>
        <w:rPr>
          <w:rFonts w:ascii="BIZ UDPゴシック" w:hAnsi="BIZ UDPゴシック" w:hint="eastAsia"/>
        </w:rPr>
        <w:t>14</w:t>
      </w:r>
      <w:r>
        <w:rPr>
          <w:rFonts w:ascii="BIZ UDPゴシック" w:hAnsi="BIZ UDPゴシック" w:hint="eastAsia"/>
        </w:rPr>
        <w:t>年法律第</w:t>
      </w:r>
      <w:r>
        <w:rPr>
          <w:rFonts w:ascii="BIZ UDPゴシック" w:hAnsi="BIZ UDPゴシック" w:hint="eastAsia"/>
        </w:rPr>
        <w:t>154</w:t>
      </w:r>
      <w:r>
        <w:rPr>
          <w:rFonts w:ascii="BIZ UDPゴシック" w:hAnsi="BIZ UDPゴシック" w:hint="eastAsia"/>
        </w:rPr>
        <w:t>号）及び民事再生法（平成</w:t>
      </w:r>
      <w:r>
        <w:rPr>
          <w:rFonts w:ascii="BIZ UDPゴシック" w:hAnsi="BIZ UDPゴシック" w:hint="eastAsia"/>
        </w:rPr>
        <w:t>11</w:t>
      </w:r>
      <w:r>
        <w:rPr>
          <w:rFonts w:ascii="BIZ UDPゴシック" w:hAnsi="BIZ UDPゴシック" w:hint="eastAsia"/>
        </w:rPr>
        <w:t>年法律第</w:t>
      </w:r>
      <w:r>
        <w:rPr>
          <w:rFonts w:ascii="BIZ UDPゴシック" w:hAnsi="BIZ UDPゴシック" w:hint="eastAsia"/>
        </w:rPr>
        <w:t>225</w:t>
      </w:r>
      <w:r>
        <w:rPr>
          <w:rFonts w:ascii="BIZ UDPゴシック" w:hAnsi="BIZ UDPゴシック" w:hint="eastAsia"/>
        </w:rPr>
        <w:t>号）に基づく更生・再生手続き中の者</w:t>
      </w:r>
    </w:p>
    <w:p w14:paraId="39487481" w14:textId="77777777" w:rsidR="0019427A" w:rsidRDefault="00151FDF">
      <w:pPr>
        <w:pStyle w:val="a8"/>
        <w:numPr>
          <w:ilvl w:val="0"/>
          <w:numId w:val="8"/>
        </w:numPr>
        <w:ind w:leftChars="0" w:left="840" w:rightChars="0" w:right="210"/>
        <w:rPr>
          <w:rFonts w:ascii="BIZ UDPゴシック" w:hAnsi="BIZ UDPゴシック"/>
        </w:rPr>
      </w:pPr>
      <w:r>
        <w:rPr>
          <w:rFonts w:ascii="BIZ UDPゴシック" w:hAnsi="BIZ UDPゴシック" w:hint="eastAsia"/>
        </w:rPr>
        <w:t>取手市暴力団排除条例（平成</w:t>
      </w:r>
      <w:r>
        <w:rPr>
          <w:rFonts w:ascii="BIZ UDPゴシック" w:hAnsi="BIZ UDPゴシック" w:hint="eastAsia"/>
        </w:rPr>
        <w:t>24</w:t>
      </w:r>
      <w:r>
        <w:rPr>
          <w:rFonts w:ascii="BIZ UDPゴシック" w:hAnsi="BIZ UDPゴシック" w:hint="eastAsia"/>
        </w:rPr>
        <w:t>年３月</w:t>
      </w:r>
      <w:r>
        <w:rPr>
          <w:rFonts w:ascii="BIZ UDPゴシック" w:hAnsi="BIZ UDPゴシック" w:hint="eastAsia"/>
        </w:rPr>
        <w:t>28</w:t>
      </w:r>
      <w:r>
        <w:rPr>
          <w:rFonts w:ascii="BIZ UDPゴシック" w:hAnsi="BIZ UDPゴシック" w:hint="eastAsia"/>
        </w:rPr>
        <w:t>日条例第</w:t>
      </w:r>
      <w:r>
        <w:rPr>
          <w:rFonts w:ascii="BIZ UDPゴシック" w:hAnsi="BIZ UDPゴシック" w:hint="eastAsia"/>
        </w:rPr>
        <w:t>2</w:t>
      </w:r>
      <w:r>
        <w:rPr>
          <w:rFonts w:ascii="BIZ UDPゴシック" w:hAnsi="BIZ UDPゴシック" w:hint="eastAsia"/>
        </w:rPr>
        <w:t>号）第</w:t>
      </w:r>
      <w:r>
        <w:rPr>
          <w:rFonts w:ascii="BIZ UDPゴシック" w:hAnsi="BIZ UDPゴシック" w:hint="eastAsia"/>
        </w:rPr>
        <w:t>2</w:t>
      </w:r>
      <w:r>
        <w:rPr>
          <w:rFonts w:ascii="BIZ UDPゴシック" w:hAnsi="BIZ UDPゴシック" w:hint="eastAsia"/>
        </w:rPr>
        <w:t>条第</w:t>
      </w:r>
      <w:r>
        <w:rPr>
          <w:rFonts w:ascii="BIZ UDPゴシック" w:hAnsi="BIZ UDPゴシック" w:hint="eastAsia"/>
        </w:rPr>
        <w:t>1</w:t>
      </w:r>
      <w:r>
        <w:rPr>
          <w:rFonts w:ascii="BIZ UDPゴシック" w:hAnsi="BIZ UDPゴシック" w:hint="eastAsia"/>
        </w:rPr>
        <w:t>号及び第</w:t>
      </w:r>
      <w:r>
        <w:rPr>
          <w:rFonts w:ascii="BIZ UDPゴシック" w:hAnsi="BIZ UDPゴシック" w:hint="eastAsia"/>
        </w:rPr>
        <w:t>2</w:t>
      </w:r>
      <w:r>
        <w:rPr>
          <w:rFonts w:ascii="BIZ UDPゴシック" w:hAnsi="BIZ UDPゴシック" w:hint="eastAsia"/>
        </w:rPr>
        <w:t>号に該当する者</w:t>
      </w:r>
    </w:p>
    <w:p w14:paraId="2BAA4AC3" w14:textId="77777777" w:rsidR="0019427A" w:rsidRDefault="00151FDF">
      <w:pPr>
        <w:pStyle w:val="a8"/>
        <w:numPr>
          <w:ilvl w:val="0"/>
          <w:numId w:val="8"/>
        </w:numPr>
        <w:ind w:leftChars="0" w:left="840" w:rightChars="0" w:right="210"/>
        <w:rPr>
          <w:rFonts w:ascii="BIZ UDPゴシック" w:hAnsi="BIZ UDPゴシック"/>
        </w:rPr>
      </w:pPr>
      <w:r>
        <w:rPr>
          <w:rFonts w:ascii="BIZ UDPゴシック" w:hAnsi="BIZ UDPゴシック" w:hint="eastAsia"/>
        </w:rPr>
        <w:t>市税を滞納している者</w:t>
      </w:r>
    </w:p>
    <w:p w14:paraId="3F02E2C5" w14:textId="77777777" w:rsidR="0019427A" w:rsidRDefault="0019427A">
      <w:pPr>
        <w:ind w:left="210" w:right="210"/>
        <w:rPr>
          <w:rFonts w:ascii="BIZ UDPゴシック" w:hAnsi="BIZ UDPゴシック"/>
        </w:rPr>
      </w:pPr>
    </w:p>
    <w:p w14:paraId="6CC287CA" w14:textId="77777777" w:rsidR="0019427A" w:rsidRDefault="00151FDF">
      <w:pPr>
        <w:pStyle w:val="1"/>
        <w:ind w:left="630" w:right="210"/>
        <w:rPr>
          <w:rFonts w:ascii="BIZ UDPゴシック" w:hAnsi="BIZ UDPゴシック"/>
        </w:rPr>
      </w:pPr>
      <w:r>
        <w:rPr>
          <w:rFonts w:ascii="BIZ UDPゴシック" w:hAnsi="BIZ UDPゴシック" w:hint="eastAsia"/>
        </w:rPr>
        <w:t>担当及び連絡先</w:t>
      </w:r>
    </w:p>
    <w:tbl>
      <w:tblPr>
        <w:tblStyle w:val="5-61"/>
        <w:tblW w:w="8846" w:type="dxa"/>
        <w:tblInd w:w="205" w:type="dxa"/>
        <w:tblLayout w:type="fixed"/>
        <w:tblLook w:val="04A0" w:firstRow="1" w:lastRow="0" w:firstColumn="1" w:lastColumn="0" w:noHBand="0" w:noVBand="1"/>
      </w:tblPr>
      <w:tblGrid>
        <w:gridCol w:w="1470"/>
        <w:gridCol w:w="7376"/>
      </w:tblGrid>
      <w:tr w:rsidR="0019427A" w14:paraId="4ECCC161" w14:textId="77777777" w:rsidTr="0019427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 w:type="dxa"/>
            <w:tcBorders>
              <w:top w:val="dotted" w:sz="4" w:space="0" w:color="auto"/>
              <w:left w:val="dotted" w:sz="4" w:space="0" w:color="auto"/>
              <w:bottom w:val="dotted" w:sz="4" w:space="0" w:color="auto"/>
              <w:right w:val="dotted" w:sz="4" w:space="0" w:color="auto"/>
            </w:tcBorders>
            <w:shd w:val="clear" w:color="auto" w:fill="FFC000"/>
            <w:vAlign w:val="center"/>
          </w:tcPr>
          <w:p w14:paraId="7DE0439E" w14:textId="77777777" w:rsidR="0019427A" w:rsidRDefault="00151FDF">
            <w:pPr>
              <w:ind w:left="210" w:right="210"/>
              <w:rPr>
                <w:rFonts w:ascii="BIZ UDPゴシック" w:hAnsi="BIZ UDPゴシック"/>
              </w:rPr>
            </w:pPr>
            <w:r>
              <w:rPr>
                <w:rFonts w:ascii="BIZ UDPゴシック" w:hAnsi="BIZ UDPゴシック" w:hint="eastAsia"/>
                <w:color w:val="auto"/>
              </w:rPr>
              <w:t>課・担当</w:t>
            </w:r>
          </w:p>
        </w:tc>
        <w:tc>
          <w:tcPr>
            <w:tcW w:w="7376" w:type="dxa"/>
            <w:tcBorders>
              <w:top w:val="dotted" w:sz="4" w:space="0" w:color="auto"/>
              <w:left w:val="dotted" w:sz="4" w:space="0" w:color="auto"/>
              <w:bottom w:val="dotted" w:sz="4" w:space="0" w:color="auto"/>
              <w:right w:val="dotted" w:sz="4" w:space="0" w:color="auto"/>
            </w:tcBorders>
            <w:shd w:val="clear" w:color="auto" w:fill="auto"/>
            <w:vAlign w:val="center"/>
          </w:tcPr>
          <w:p w14:paraId="1F8F12B1" w14:textId="77777777" w:rsidR="0019427A" w:rsidRDefault="00151FDF">
            <w:pPr>
              <w:ind w:left="210" w:right="210"/>
              <w:cnfStyle w:val="100000000000" w:firstRow="1"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b w:val="0"/>
                <w:color w:val="auto"/>
              </w:rPr>
              <w:t>政策推進部　文化芸術課　　（担当：矢部・吉田）</w:t>
            </w:r>
          </w:p>
        </w:tc>
      </w:tr>
      <w:tr w:rsidR="0019427A" w14:paraId="209B8000" w14:textId="77777777" w:rsidTr="001942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 w:type="dxa"/>
            <w:tcBorders>
              <w:top w:val="dotted" w:sz="4" w:space="0" w:color="auto"/>
              <w:left w:val="dotted" w:sz="4" w:space="0" w:color="auto"/>
              <w:bottom w:val="dotted" w:sz="4" w:space="0" w:color="auto"/>
              <w:right w:val="dotted" w:sz="4" w:space="0" w:color="auto"/>
            </w:tcBorders>
            <w:shd w:val="clear" w:color="auto" w:fill="FFC000"/>
            <w:vAlign w:val="center"/>
          </w:tcPr>
          <w:p w14:paraId="20237F1B" w14:textId="77777777" w:rsidR="0019427A" w:rsidRDefault="00151FDF">
            <w:pPr>
              <w:ind w:left="210" w:right="210"/>
              <w:rPr>
                <w:rFonts w:ascii="BIZ UDPゴシック" w:hAnsi="BIZ UDPゴシック"/>
              </w:rPr>
            </w:pPr>
            <w:r>
              <w:rPr>
                <w:rFonts w:ascii="BIZ UDPゴシック" w:hAnsi="BIZ UDPゴシック" w:hint="eastAsia"/>
                <w:color w:val="auto"/>
              </w:rPr>
              <w:t>所在地</w:t>
            </w:r>
          </w:p>
        </w:tc>
        <w:tc>
          <w:tcPr>
            <w:tcW w:w="7376" w:type="dxa"/>
            <w:tcBorders>
              <w:top w:val="dotted" w:sz="4" w:space="0" w:color="auto"/>
              <w:left w:val="dotted" w:sz="4" w:space="0" w:color="auto"/>
              <w:bottom w:val="dotted" w:sz="4" w:space="0" w:color="auto"/>
              <w:right w:val="dotted" w:sz="4" w:space="0" w:color="auto"/>
            </w:tcBorders>
            <w:shd w:val="clear" w:color="auto" w:fill="auto"/>
            <w:vAlign w:val="center"/>
          </w:tcPr>
          <w:p w14:paraId="0CCFF29F"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w:t>
            </w:r>
            <w:r>
              <w:rPr>
                <w:rFonts w:ascii="BIZ UDPゴシック" w:hAnsi="BIZ UDPゴシック" w:hint="eastAsia"/>
              </w:rPr>
              <w:t>302</w:t>
            </w:r>
            <w:r>
              <w:rPr>
                <w:rFonts w:ascii="BIZ UDPゴシック" w:hAnsi="BIZ UDPゴシック" w:hint="eastAsia"/>
              </w:rPr>
              <w:t>－</w:t>
            </w:r>
            <w:r>
              <w:rPr>
                <w:rFonts w:ascii="BIZ UDPゴシック" w:hAnsi="BIZ UDPゴシック" w:hint="eastAsia"/>
              </w:rPr>
              <w:t>8585</w:t>
            </w:r>
            <w:r>
              <w:rPr>
                <w:rFonts w:ascii="BIZ UDPゴシック" w:hAnsi="BIZ UDPゴシック" w:hint="eastAsia"/>
              </w:rPr>
              <w:t xml:space="preserve">　茨城県取手市寺田</w:t>
            </w:r>
            <w:r>
              <w:rPr>
                <w:rFonts w:ascii="BIZ UDPゴシック" w:hAnsi="BIZ UDPゴシック" w:hint="eastAsia"/>
              </w:rPr>
              <w:t>5139</w:t>
            </w:r>
            <w:r>
              <w:rPr>
                <w:rFonts w:ascii="BIZ UDPゴシック" w:hAnsi="BIZ UDPゴシック" w:hint="eastAsia"/>
              </w:rPr>
              <w:t>番地　取手市役所本庁舎</w:t>
            </w:r>
            <w:r>
              <w:rPr>
                <w:rFonts w:ascii="BIZ UDPゴシック" w:hAnsi="BIZ UDPゴシック" w:hint="eastAsia"/>
              </w:rPr>
              <w:t>2</w:t>
            </w:r>
            <w:r>
              <w:rPr>
                <w:rFonts w:ascii="BIZ UDPゴシック" w:hAnsi="BIZ UDPゴシック" w:hint="eastAsia"/>
              </w:rPr>
              <w:t>階</w:t>
            </w:r>
          </w:p>
        </w:tc>
      </w:tr>
      <w:tr w:rsidR="0019427A" w14:paraId="24AED1BD" w14:textId="77777777" w:rsidTr="0019427A">
        <w:trPr>
          <w:trHeight w:val="454"/>
        </w:trPr>
        <w:tc>
          <w:tcPr>
            <w:cnfStyle w:val="001000000000" w:firstRow="0" w:lastRow="0" w:firstColumn="1" w:lastColumn="0" w:oddVBand="0" w:evenVBand="0" w:oddHBand="0" w:evenHBand="0" w:firstRowFirstColumn="0" w:firstRowLastColumn="0" w:lastRowFirstColumn="0" w:lastRowLastColumn="0"/>
            <w:tcW w:w="1470" w:type="dxa"/>
            <w:tcBorders>
              <w:top w:val="dotted" w:sz="4" w:space="0" w:color="auto"/>
              <w:left w:val="dotted" w:sz="4" w:space="0" w:color="auto"/>
              <w:bottom w:val="dotted" w:sz="4" w:space="0" w:color="auto"/>
              <w:right w:val="dotted" w:sz="4" w:space="0" w:color="auto"/>
            </w:tcBorders>
            <w:shd w:val="clear" w:color="auto" w:fill="FFC000"/>
            <w:vAlign w:val="center"/>
          </w:tcPr>
          <w:p w14:paraId="088A495C" w14:textId="77777777" w:rsidR="0019427A" w:rsidRDefault="00151FDF">
            <w:pPr>
              <w:ind w:left="210" w:right="210"/>
              <w:rPr>
                <w:rFonts w:ascii="BIZ UDPゴシック" w:hAnsi="BIZ UDPゴシック"/>
              </w:rPr>
            </w:pPr>
            <w:r>
              <w:rPr>
                <w:rFonts w:ascii="BIZ UDPゴシック" w:hAnsi="BIZ UDPゴシック" w:hint="eastAsia"/>
                <w:color w:val="auto"/>
              </w:rPr>
              <w:t>電話番号</w:t>
            </w:r>
          </w:p>
        </w:tc>
        <w:tc>
          <w:tcPr>
            <w:tcW w:w="7376" w:type="dxa"/>
            <w:tcBorders>
              <w:top w:val="dotted" w:sz="4" w:space="0" w:color="auto"/>
              <w:left w:val="dotted" w:sz="4" w:space="0" w:color="auto"/>
              <w:bottom w:val="dotted" w:sz="4" w:space="0" w:color="auto"/>
              <w:right w:val="dotted" w:sz="4" w:space="0" w:color="auto"/>
            </w:tcBorders>
            <w:shd w:val="clear" w:color="auto" w:fill="auto"/>
            <w:vAlign w:val="center"/>
          </w:tcPr>
          <w:p w14:paraId="3C2CFB3B" w14:textId="77777777" w:rsidR="0019427A" w:rsidRDefault="00151FDF">
            <w:pPr>
              <w:ind w:left="210" w:right="210"/>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0297-74-2141</w:t>
            </w:r>
          </w:p>
        </w:tc>
      </w:tr>
      <w:tr w:rsidR="0019427A" w14:paraId="4EAB85A1" w14:textId="77777777" w:rsidTr="001942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 w:type="dxa"/>
            <w:tcBorders>
              <w:top w:val="dotted" w:sz="4" w:space="0" w:color="auto"/>
              <w:left w:val="dotted" w:sz="4" w:space="0" w:color="auto"/>
              <w:bottom w:val="dotted" w:sz="4" w:space="0" w:color="auto"/>
              <w:right w:val="dotted" w:sz="4" w:space="0" w:color="auto"/>
            </w:tcBorders>
            <w:shd w:val="clear" w:color="auto" w:fill="FFC000"/>
            <w:vAlign w:val="center"/>
          </w:tcPr>
          <w:p w14:paraId="61B10830" w14:textId="77777777" w:rsidR="0019427A" w:rsidRDefault="00151FDF">
            <w:pPr>
              <w:ind w:left="210" w:right="210"/>
              <w:rPr>
                <w:rFonts w:ascii="BIZ UDPゴシック" w:hAnsi="BIZ UDPゴシック"/>
              </w:rPr>
            </w:pPr>
            <w:r>
              <w:rPr>
                <w:rFonts w:ascii="BIZ UDPゴシック" w:hAnsi="BIZ UDPゴシック" w:hint="eastAsia"/>
                <w:color w:val="auto"/>
              </w:rPr>
              <w:t>E-mail</w:t>
            </w:r>
          </w:p>
        </w:tc>
        <w:tc>
          <w:tcPr>
            <w:tcW w:w="7376" w:type="dxa"/>
            <w:tcBorders>
              <w:top w:val="dotted" w:sz="4" w:space="0" w:color="auto"/>
              <w:left w:val="dotted" w:sz="4" w:space="0" w:color="auto"/>
              <w:bottom w:val="dotted" w:sz="4" w:space="0" w:color="auto"/>
              <w:right w:val="dotted" w:sz="4" w:space="0" w:color="auto"/>
            </w:tcBorders>
            <w:shd w:val="clear" w:color="auto" w:fill="auto"/>
            <w:vAlign w:val="center"/>
          </w:tcPr>
          <w:p w14:paraId="5F94130B" w14:textId="77777777" w:rsidR="0019427A" w:rsidRDefault="00151FDF">
            <w:pPr>
              <w:ind w:left="210" w:right="210"/>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art@city.toride.ibaraki.jp</w:t>
            </w:r>
          </w:p>
        </w:tc>
      </w:tr>
    </w:tbl>
    <w:p w14:paraId="25325C43" w14:textId="77777777" w:rsidR="0019427A" w:rsidRDefault="0019427A">
      <w:pPr>
        <w:widowControl/>
        <w:ind w:leftChars="0" w:left="0" w:rightChars="0" w:right="0"/>
        <w:jc w:val="left"/>
        <w:outlineLvl w:val="9"/>
        <w:rPr>
          <w:rFonts w:ascii="BIZ UDPゴシック" w:hAnsi="BIZ UDPゴシック"/>
        </w:rPr>
      </w:pPr>
    </w:p>
    <w:p w14:paraId="180A49F6" w14:textId="77777777" w:rsidR="0019427A" w:rsidRDefault="0019427A">
      <w:pPr>
        <w:widowControl/>
        <w:ind w:leftChars="0" w:left="0" w:rightChars="0" w:right="0"/>
        <w:jc w:val="left"/>
        <w:outlineLvl w:val="9"/>
        <w:rPr>
          <w:rFonts w:ascii="BIZ UDPゴシック" w:hAnsi="BIZ UDPゴシック"/>
        </w:rPr>
      </w:pPr>
    </w:p>
    <w:p w14:paraId="5DC4311E" w14:textId="77777777" w:rsidR="0019427A" w:rsidRDefault="0019427A">
      <w:pPr>
        <w:widowControl/>
        <w:ind w:leftChars="0" w:left="0" w:rightChars="0" w:right="0"/>
        <w:jc w:val="left"/>
        <w:outlineLvl w:val="9"/>
        <w:rPr>
          <w:rFonts w:ascii="BIZ UDPゴシック" w:hAnsi="BIZ UDPゴシック"/>
        </w:rPr>
      </w:pPr>
    </w:p>
    <w:p w14:paraId="4A9D2211" w14:textId="77777777" w:rsidR="0019427A" w:rsidRDefault="0019427A">
      <w:pPr>
        <w:widowControl/>
        <w:ind w:leftChars="0" w:left="0" w:rightChars="0" w:right="0"/>
        <w:jc w:val="left"/>
        <w:outlineLvl w:val="9"/>
        <w:rPr>
          <w:rFonts w:ascii="BIZ UDPゴシック" w:hAnsi="BIZ UDPゴシック"/>
        </w:rPr>
      </w:pPr>
    </w:p>
    <w:sectPr w:rsidR="0019427A">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418" w:left="1418" w:header="454" w:footer="99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3AE1E" w14:textId="77777777" w:rsidR="00000000" w:rsidRDefault="00151FDF">
      <w:pPr>
        <w:ind w:left="210" w:right="210"/>
      </w:pPr>
      <w:r>
        <w:separator/>
      </w:r>
    </w:p>
  </w:endnote>
  <w:endnote w:type="continuationSeparator" w:id="0">
    <w:p w14:paraId="37031AD5" w14:textId="77777777" w:rsidR="00000000" w:rsidRDefault="00151FDF">
      <w:pPr>
        <w:ind w:left="210" w:right="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D デジタル 教科書体 NK-R">
    <w:panose1 w:val="00000000000000000000"/>
    <w:charset w:val="80"/>
    <w:family w:val="roman"/>
    <w:notTrueType/>
    <w:pitch w:val="variable"/>
    <w:sig w:usb0="00000000" w:usb1="00000000" w:usb2="00000000" w:usb3="00000000" w:csb0="010082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0000000000000000000"/>
    <w:charset w:val="80"/>
    <w:family w:val="modern"/>
    <w:notTrueType/>
    <w:pitch w:val="variable"/>
    <w:sig w:usb0="00000000" w:usb1="00000000" w:usb2="00000000" w:usb3="00000000" w:csb0="010082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9A5C" w14:textId="77777777" w:rsidR="0019427A" w:rsidRDefault="0019427A">
    <w:pPr>
      <w:pStyle w:val="a5"/>
      <w:ind w:left="210" w:right="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hAnsi="BIZ UDPゴシック" w:hint="eastAsia"/>
      </w:rPr>
      <w:alias w:val=""/>
      <w:tag w:val=""/>
      <w:id w:val="1838809790"/>
      <w:docPartObj>
        <w:docPartGallery w:val="Page Numbers (Bottom of Page)"/>
        <w:docPartUnique/>
      </w:docPartObj>
    </w:sdtPr>
    <w:sdtEndPr>
      <w:rPr>
        <w:rFonts w:hint="default"/>
      </w:rPr>
    </w:sdtEndPr>
    <w:sdtContent>
      <w:p w14:paraId="209A276F" w14:textId="77777777" w:rsidR="0019427A" w:rsidRDefault="00151FDF">
        <w:pPr>
          <w:ind w:left="210" w:right="210"/>
          <w:jc w:val="center"/>
          <w:rPr>
            <w:rFonts w:ascii="BIZ UDPゴシック" w:hAnsi="BIZ UDPゴシック"/>
          </w:rPr>
        </w:pPr>
        <w:r>
          <w:rPr>
            <w:rFonts w:hint="eastAsia"/>
          </w:rPr>
          <w:fldChar w:fldCharType="begin"/>
        </w:r>
        <w:r>
          <w:rPr>
            <w:rFonts w:hint="eastAsia"/>
          </w:rPr>
          <w:instrText xml:space="preserve">PAGE  \* MERGEFORMAT </w:instrText>
        </w:r>
        <w:r>
          <w:rPr>
            <w:rFonts w:hint="eastAsia"/>
          </w:rPr>
          <w:fldChar w:fldCharType="separate"/>
        </w:r>
        <w:r>
          <w:rPr>
            <w:rStyle w:val="ae"/>
            <w:rFonts w:ascii="BIZ UDPゴシック" w:hAnsi="BIZ UDPゴシック" w:hint="eastAsia"/>
          </w:rPr>
          <w:t>1</w:t>
        </w:r>
        <w:r>
          <w:rPr>
            <w:rFonts w:hint="eastAsia"/>
          </w:rPr>
          <w:fldChar w:fldCharType="end"/>
        </w:r>
      </w:p>
    </w:sdtContent>
  </w:sdt>
  <w:p w14:paraId="54E78957" w14:textId="77777777" w:rsidR="0019427A" w:rsidRDefault="0019427A">
    <w:pPr>
      <w:ind w:left="210" w:right="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6D920" w14:textId="77777777" w:rsidR="0019427A" w:rsidRDefault="0019427A">
    <w:pPr>
      <w:pStyle w:val="a5"/>
      <w:ind w:left="210" w:right="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97FAE" w14:textId="77777777" w:rsidR="00000000" w:rsidRDefault="00151FDF">
      <w:pPr>
        <w:ind w:left="210" w:right="210"/>
      </w:pPr>
      <w:r>
        <w:separator/>
      </w:r>
    </w:p>
  </w:footnote>
  <w:footnote w:type="continuationSeparator" w:id="0">
    <w:p w14:paraId="100ED6AB" w14:textId="77777777" w:rsidR="00000000" w:rsidRDefault="00151FDF">
      <w:pPr>
        <w:ind w:left="210" w:right="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60B9" w14:textId="77777777" w:rsidR="0019427A" w:rsidRDefault="0019427A">
    <w:pPr>
      <w:pStyle w:val="a3"/>
      <w:ind w:left="210" w:right="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68940" w14:textId="77777777" w:rsidR="0019427A" w:rsidRDefault="0019427A">
    <w:pPr>
      <w:ind w:leftChars="0" w:left="0" w:right="210"/>
      <w:rPr>
        <w:rFonts w:ascii="BIZ UDPゴシック" w:hAnsi="BIZ UDPゴシック"/>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2E5E" w14:textId="77777777" w:rsidR="0019427A" w:rsidRDefault="0019427A">
    <w:pPr>
      <w:pStyle w:val="a3"/>
      <w:ind w:left="210" w:right="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E101970"/>
    <w:lvl w:ilvl="0" w:tplc="0B74AEAE">
      <w:start w:val="1"/>
      <w:numFmt w:val="decimal"/>
      <w:pStyle w:val="1"/>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8DF0B302"/>
    <w:lvl w:ilvl="0" w:tplc="CE0ACCDE">
      <w:numFmt w:val="bullet"/>
      <w:pStyle w:val="3"/>
      <w:lvlText w:val=""/>
      <w:lvlJc w:val="left"/>
      <w:pPr>
        <w:ind w:left="820" w:hanging="420"/>
      </w:pPr>
      <w:rPr>
        <w:rFonts w:ascii="Wingdings" w:hAnsi="Wingdings" w:hint="default"/>
      </w:rPr>
    </w:lvl>
    <w:lvl w:ilvl="1" w:tplc="0409000B">
      <w:numFmt w:val="bullet"/>
      <w:lvlText w:val=""/>
      <w:lvlJc w:val="left"/>
      <w:pPr>
        <w:ind w:left="1240" w:hanging="420"/>
      </w:pPr>
      <w:rPr>
        <w:rFonts w:ascii="Wingdings" w:hAnsi="Wingdings" w:hint="default"/>
      </w:rPr>
    </w:lvl>
    <w:lvl w:ilvl="2" w:tplc="0409000D">
      <w:numFmt w:val="bullet"/>
      <w:lvlText w:val=""/>
      <w:lvlJc w:val="left"/>
      <w:pPr>
        <w:ind w:left="1660" w:hanging="420"/>
      </w:pPr>
      <w:rPr>
        <w:rFonts w:ascii="Wingdings" w:hAnsi="Wingdings" w:hint="default"/>
      </w:rPr>
    </w:lvl>
    <w:lvl w:ilvl="3" w:tplc="04090001">
      <w:numFmt w:val="bullet"/>
      <w:lvlText w:val=""/>
      <w:lvlJc w:val="left"/>
      <w:pPr>
        <w:ind w:left="2080" w:hanging="420"/>
      </w:pPr>
      <w:rPr>
        <w:rFonts w:ascii="Wingdings" w:hAnsi="Wingdings" w:hint="default"/>
      </w:rPr>
    </w:lvl>
    <w:lvl w:ilvl="4" w:tplc="0409000B">
      <w:numFmt w:val="bullet"/>
      <w:lvlText w:val=""/>
      <w:lvlJc w:val="left"/>
      <w:pPr>
        <w:ind w:left="2500" w:hanging="420"/>
      </w:pPr>
      <w:rPr>
        <w:rFonts w:ascii="Wingdings" w:hAnsi="Wingdings" w:hint="default"/>
      </w:rPr>
    </w:lvl>
    <w:lvl w:ilvl="5" w:tplc="0409000D">
      <w:numFmt w:val="bullet"/>
      <w:lvlText w:val=""/>
      <w:lvlJc w:val="left"/>
      <w:pPr>
        <w:ind w:left="2920" w:hanging="420"/>
      </w:pPr>
      <w:rPr>
        <w:rFonts w:ascii="Wingdings" w:hAnsi="Wingdings" w:hint="default"/>
      </w:rPr>
    </w:lvl>
    <w:lvl w:ilvl="6" w:tplc="04090001">
      <w:numFmt w:val="bullet"/>
      <w:lvlText w:val=""/>
      <w:lvlJc w:val="left"/>
      <w:pPr>
        <w:ind w:left="3340" w:hanging="420"/>
      </w:pPr>
      <w:rPr>
        <w:rFonts w:ascii="Wingdings" w:hAnsi="Wingdings" w:hint="default"/>
      </w:rPr>
    </w:lvl>
    <w:lvl w:ilvl="7" w:tplc="0409000B">
      <w:numFmt w:val="bullet"/>
      <w:lvlText w:val=""/>
      <w:lvlJc w:val="left"/>
      <w:pPr>
        <w:ind w:left="3760" w:hanging="420"/>
      </w:pPr>
      <w:rPr>
        <w:rFonts w:ascii="Wingdings" w:hAnsi="Wingdings" w:hint="default"/>
      </w:rPr>
    </w:lvl>
    <w:lvl w:ilvl="8" w:tplc="0409000D">
      <w:numFmt w:val="bullet"/>
      <w:lvlText w:val=""/>
      <w:lvlJc w:val="left"/>
      <w:pPr>
        <w:ind w:left="4180" w:hanging="420"/>
      </w:pPr>
      <w:rPr>
        <w:rFonts w:ascii="Wingdings" w:hAnsi="Wingdings" w:hint="default"/>
      </w:rPr>
    </w:lvl>
  </w:abstractNum>
  <w:abstractNum w:abstractNumId="2" w15:restartNumberingAfterBreak="0">
    <w:nsid w:val="00000003"/>
    <w:multiLevelType w:val="hybridMultilevel"/>
    <w:tmpl w:val="E2EE7710"/>
    <w:lvl w:ilvl="0" w:tplc="A20E9B3C">
      <w:start w:val="1"/>
      <w:numFmt w:val="decimal"/>
      <w:pStyle w:val="4"/>
      <w:lvlText w:val="（%1）"/>
      <w:lvlJc w:val="left"/>
      <w:pPr>
        <w:ind w:left="420" w:hanging="420"/>
      </w:pPr>
      <w:rPr>
        <w:rFonts w:eastAsia="BIZ UDPゴシック" w:hint="eastAsia"/>
        <w:b/>
        <w:i w:val="0"/>
        <w:sz w:val="2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00000004"/>
    <w:multiLevelType w:val="hybridMultilevel"/>
    <w:tmpl w:val="082010D6"/>
    <w:lvl w:ilvl="0" w:tplc="49C8F7FC">
      <w:start w:val="1"/>
      <w:numFmt w:val="decimalEnclosedCircle"/>
      <w:pStyle w:val="10"/>
      <w:lvlText w:val="□%1"/>
      <w:lvlJc w:val="left"/>
      <w:pPr>
        <w:ind w:left="630" w:hanging="420"/>
      </w:pPr>
      <w:rPr>
        <w:rFonts w:hint="eastAsia"/>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4" w15:restartNumberingAfterBreak="0">
    <w:nsid w:val="00000005"/>
    <w:multiLevelType w:val="hybridMultilevel"/>
    <w:tmpl w:val="D5C9E4FA"/>
    <w:lvl w:ilvl="0" w:tplc="369F947C">
      <w:start w:val="1"/>
      <w:numFmt w:val="decimalEnclosedCircle"/>
      <w:lvlText w:val="%1"/>
      <w:lvlJc w:val="left"/>
      <w:pPr>
        <w:ind w:left="630" w:hanging="420"/>
      </w:pPr>
      <w:rPr>
        <w:rFonts w:hint="eastAsia"/>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5" w15:restartNumberingAfterBreak="0">
    <w:nsid w:val="00000006"/>
    <w:multiLevelType w:val="hybridMultilevel"/>
    <w:tmpl w:val="C31F513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15:restartNumberingAfterBreak="0">
    <w:nsid w:val="00000007"/>
    <w:multiLevelType w:val="hybridMultilevel"/>
    <w:tmpl w:val="A0D1DCE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00000008"/>
    <w:multiLevelType w:val="hybridMultilevel"/>
    <w:tmpl w:val="F362F6EE"/>
    <w:lvl w:ilvl="0" w:tplc="B360130F">
      <w:start w:val="1"/>
      <w:numFmt w:val="decimalEnclosedCircle"/>
      <w:lvlText w:val="%1"/>
      <w:lvlJc w:val="left"/>
      <w:pPr>
        <w:ind w:left="630" w:hanging="420"/>
      </w:pPr>
      <w:rPr>
        <w:rFonts w:hint="eastAsia"/>
      </w:rPr>
    </w:lvl>
    <w:lvl w:ilvl="1" w:tplc="04090017">
      <w:start w:val="1"/>
      <w:numFmt w:val="aiueoFullWidth"/>
      <w:lvlText w:val="(%2)"/>
      <w:lvlJc w:val="left"/>
      <w:pPr>
        <w:ind w:left="1050" w:hanging="420"/>
      </w:pPr>
      <w:rPr>
        <w:rFonts w:hint="eastAsia"/>
      </w:rPr>
    </w:lvl>
    <w:lvl w:ilvl="2" w:tplc="04090011">
      <w:start w:val="1"/>
      <w:numFmt w:val="decimalEnclosedCircle"/>
      <w:lvlText w:val="%3"/>
      <w:lvlJc w:val="left"/>
      <w:pPr>
        <w:ind w:left="1470" w:hanging="420"/>
      </w:pPr>
      <w:rPr>
        <w:rFonts w:hint="eastAsia"/>
      </w:rPr>
    </w:lvl>
    <w:lvl w:ilvl="3" w:tplc="0409000F">
      <w:start w:val="1"/>
      <w:numFmt w:val="decimal"/>
      <w:lvlText w:val="%4."/>
      <w:lvlJc w:val="left"/>
      <w:pPr>
        <w:ind w:left="1890" w:hanging="420"/>
      </w:pPr>
      <w:rPr>
        <w:rFonts w:hint="eastAsia"/>
      </w:rPr>
    </w:lvl>
    <w:lvl w:ilvl="4" w:tplc="04090017">
      <w:start w:val="1"/>
      <w:numFmt w:val="aiueoFullWidth"/>
      <w:lvlText w:val="(%5)"/>
      <w:lvlJc w:val="left"/>
      <w:pPr>
        <w:ind w:left="2310" w:hanging="420"/>
      </w:pPr>
      <w:rPr>
        <w:rFonts w:hint="eastAsia"/>
      </w:rPr>
    </w:lvl>
    <w:lvl w:ilvl="5" w:tplc="04090011">
      <w:start w:val="1"/>
      <w:numFmt w:val="decimalEnclosedCircle"/>
      <w:lvlText w:val="%6"/>
      <w:lvlJc w:val="left"/>
      <w:pPr>
        <w:ind w:left="2730" w:hanging="420"/>
      </w:pPr>
      <w:rPr>
        <w:rFonts w:hint="eastAsia"/>
      </w:rPr>
    </w:lvl>
    <w:lvl w:ilvl="6" w:tplc="0409000F">
      <w:start w:val="1"/>
      <w:numFmt w:val="decimal"/>
      <w:lvlText w:val="%7."/>
      <w:lvlJc w:val="left"/>
      <w:pPr>
        <w:ind w:left="3150" w:hanging="420"/>
      </w:pPr>
      <w:rPr>
        <w:rFonts w:hint="eastAsia"/>
      </w:rPr>
    </w:lvl>
    <w:lvl w:ilvl="7" w:tplc="04090017">
      <w:start w:val="1"/>
      <w:numFmt w:val="aiueoFullWidth"/>
      <w:lvlText w:val="(%8)"/>
      <w:lvlJc w:val="left"/>
      <w:pPr>
        <w:ind w:left="3570" w:hanging="420"/>
      </w:pPr>
      <w:rPr>
        <w:rFonts w:hint="eastAsia"/>
      </w:rPr>
    </w:lvl>
    <w:lvl w:ilvl="8" w:tplc="04090011">
      <w:start w:val="1"/>
      <w:numFmt w:val="decimalEnclosedCircle"/>
      <w:lvlText w:val="%9"/>
      <w:lvlJc w:val="left"/>
      <w:pPr>
        <w:ind w:left="3990" w:hanging="420"/>
      </w:pPr>
      <w:rPr>
        <w:rFonts w:hint="eastAsi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efaultTableStyle w:val="14"/>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27A"/>
    <w:rsid w:val="00151FDF"/>
    <w:rsid w:val="001942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F3124E"/>
  <w15:chartTrackingRefBased/>
  <w15:docId w15:val="{AFF21B1B-3A88-487B-90FD-1742D0F34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leftChars="100" w:left="420" w:rightChars="100" w:right="100"/>
      <w:jc w:val="both"/>
      <w:outlineLvl w:val="2"/>
    </w:pPr>
    <w:rPr>
      <w:rFonts w:eastAsia="BIZ UDPゴシック"/>
    </w:rPr>
  </w:style>
  <w:style w:type="paragraph" w:styleId="1">
    <w:name w:val="heading 1"/>
    <w:basedOn w:val="a"/>
    <w:next w:val="a"/>
    <w:link w:val="11"/>
    <w:uiPriority w:val="9"/>
    <w:qFormat/>
    <w:pPr>
      <w:keepNext/>
      <w:numPr>
        <w:numId w:val="1"/>
      </w:numPr>
      <w:shd w:val="clear" w:color="auto" w:fill="FFE69A"/>
      <w:spacing w:before="120" w:after="120"/>
      <w:outlineLvl w:val="0"/>
    </w:pPr>
    <w:rPr>
      <w:rFonts w:asciiTheme="majorHAnsi" w:hAnsiTheme="majorHAnsi"/>
      <w:sz w:val="24"/>
    </w:rPr>
  </w:style>
  <w:style w:type="paragraph" w:styleId="2">
    <w:name w:val="heading 2"/>
    <w:basedOn w:val="a"/>
    <w:next w:val="a"/>
    <w:link w:val="20"/>
    <w:uiPriority w:val="9"/>
    <w:unhideWhenUsed/>
    <w:qFormat/>
    <w:pPr>
      <w:keepNext/>
      <w:ind w:left="100"/>
      <w:outlineLvl w:val="1"/>
    </w:pPr>
    <w:rPr>
      <w:rFonts w:asciiTheme="majorHAnsi" w:eastAsia="UD デジタル 教科書体 NK-R" w:hAnsiTheme="majorHAnsi"/>
    </w:rPr>
  </w:style>
  <w:style w:type="paragraph" w:styleId="3">
    <w:name w:val="heading 3"/>
    <w:basedOn w:val="a"/>
    <w:next w:val="a"/>
    <w:link w:val="30"/>
    <w:uiPriority w:val="9"/>
    <w:unhideWhenUsed/>
    <w:qFormat/>
    <w:pPr>
      <w:keepNext/>
      <w:numPr>
        <w:numId w:val="2"/>
      </w:numPr>
      <w:ind w:left="190"/>
    </w:pPr>
    <w:rPr>
      <w:rFonts w:asciiTheme="majorHAnsi" w:hAnsiTheme="majorHAnsi"/>
      <w:sz w:val="22"/>
    </w:rPr>
  </w:style>
  <w:style w:type="paragraph" w:styleId="4">
    <w:name w:val="heading 4"/>
    <w:basedOn w:val="a"/>
    <w:next w:val="a"/>
    <w:link w:val="40"/>
    <w:uiPriority w:val="9"/>
    <w:unhideWhenUsed/>
    <w:qFormat/>
    <w:pPr>
      <w:keepNext/>
      <w:numPr>
        <w:numId w:val="3"/>
      </w:numPr>
      <w:outlineLvl w:val="3"/>
    </w:pPr>
  </w:style>
  <w:style w:type="paragraph" w:styleId="5">
    <w:name w:val="heading 5"/>
    <w:basedOn w:val="a"/>
    <w:next w:val="a"/>
    <w:link w:val="50"/>
    <w:uiPriority w:val="9"/>
    <w:semiHidden/>
    <w:unhideWhenUsed/>
    <w:qFormat/>
    <w:pPr>
      <w:keepNext/>
      <w:ind w:leftChars="800" w:left="800"/>
      <w:outlineLvl w:val="4"/>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character" w:styleId="a7">
    <w:name w:val="Placeholder Text"/>
    <w:basedOn w:val="a0"/>
    <w:rPr>
      <w:color w:val="808080"/>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character" w:customStyle="1" w:styleId="11">
    <w:name w:val="見出し 1 (文字)"/>
    <w:basedOn w:val="a0"/>
    <w:link w:val="1"/>
    <w:rPr>
      <w:rFonts w:asciiTheme="majorHAnsi" w:eastAsia="BIZ UDPゴシック" w:hAnsiTheme="majorHAnsi"/>
      <w:kern w:val="2"/>
      <w:sz w:val="24"/>
      <w:shd w:val="clear" w:color="auto" w:fill="FFE69A"/>
    </w:rPr>
  </w:style>
  <w:style w:type="character" w:customStyle="1" w:styleId="20">
    <w:name w:val="見出し 2 (文字)"/>
    <w:basedOn w:val="a0"/>
    <w:link w:val="2"/>
    <w:rPr>
      <w:rFonts w:asciiTheme="majorHAnsi" w:eastAsia="UD デジタル 教科書体 NK-R" w:hAnsiTheme="majorHAnsi"/>
      <w:kern w:val="2"/>
      <w:sz w:val="21"/>
    </w:rPr>
  </w:style>
  <w:style w:type="paragraph" w:styleId="a8">
    <w:name w:val="List Paragraph"/>
    <w:basedOn w:val="a"/>
    <w:qFormat/>
    <w:pPr>
      <w:ind w:leftChars="400" w:left="840"/>
    </w:pPr>
  </w:style>
  <w:style w:type="character" w:styleId="a9">
    <w:name w:val="Hyperlink"/>
    <w:basedOn w:val="a0"/>
    <w:rPr>
      <w:color w:val="0000FF" w:themeColor="hyperlink"/>
      <w:u w:val="single"/>
    </w:rPr>
  </w:style>
  <w:style w:type="paragraph" w:styleId="12">
    <w:name w:val="toc 1"/>
    <w:basedOn w:val="a"/>
    <w:next w:val="a"/>
  </w:style>
  <w:style w:type="paragraph" w:styleId="21">
    <w:name w:val="toc 2"/>
    <w:basedOn w:val="a"/>
    <w:next w:val="a"/>
    <w:pPr>
      <w:ind w:left="210"/>
    </w:pPr>
  </w:style>
  <w:style w:type="paragraph" w:styleId="aa">
    <w:name w:val="Balloon Text"/>
    <w:basedOn w:val="a"/>
    <w:link w:val="ab"/>
    <w:semiHidden/>
    <w:rPr>
      <w:rFonts w:asciiTheme="majorHAnsi" w:eastAsiaTheme="majorEastAsia" w:hAnsiTheme="majorHAnsi"/>
      <w:sz w:val="18"/>
    </w:rPr>
  </w:style>
  <w:style w:type="character" w:customStyle="1" w:styleId="ab">
    <w:name w:val="吹き出し (文字)"/>
    <w:basedOn w:val="a0"/>
    <w:link w:val="aa"/>
    <w:rPr>
      <w:rFonts w:asciiTheme="majorHAnsi" w:eastAsiaTheme="majorEastAsia" w:hAnsiTheme="majorHAnsi"/>
      <w:sz w:val="18"/>
    </w:rPr>
  </w:style>
  <w:style w:type="character" w:styleId="ac">
    <w:name w:val="footnote reference"/>
    <w:basedOn w:val="a0"/>
    <w:semiHidden/>
    <w:rPr>
      <w:vertAlign w:val="superscript"/>
    </w:rPr>
  </w:style>
  <w:style w:type="character" w:styleId="ad">
    <w:name w:val="endnote reference"/>
    <w:basedOn w:val="a0"/>
    <w:semiHidden/>
    <w:rPr>
      <w:vertAlign w:val="superscript"/>
    </w:rPr>
  </w:style>
  <w:style w:type="character" w:styleId="ae">
    <w:name w:val="page number"/>
    <w:basedOn w:val="a0"/>
  </w:style>
  <w:style w:type="character" w:customStyle="1" w:styleId="30">
    <w:name w:val="見出し 3 (文字)"/>
    <w:basedOn w:val="a0"/>
    <w:link w:val="3"/>
    <w:rPr>
      <w:rFonts w:asciiTheme="majorHAnsi" w:eastAsia="BIZ UDPゴシック" w:hAnsiTheme="majorHAnsi"/>
      <w:sz w:val="22"/>
    </w:rPr>
  </w:style>
  <w:style w:type="paragraph" w:customStyle="1" w:styleId="af">
    <w:name w:val="囲み"/>
    <w:basedOn w:val="a"/>
    <w:link w:val="af0"/>
    <w:qFormat/>
    <w:pPr>
      <w:pBdr>
        <w:top w:val="single" w:sz="4" w:space="1" w:color="auto"/>
        <w:left w:val="single" w:sz="4" w:space="4" w:color="auto"/>
        <w:bottom w:val="single" w:sz="4" w:space="1" w:color="auto"/>
        <w:right w:val="single" w:sz="4" w:space="4" w:color="auto"/>
      </w:pBdr>
    </w:pPr>
    <w:rPr>
      <w:rFonts w:ascii="BIZ UDPゴシック" w:hAnsi="BIZ UDPゴシック"/>
      <w:color w:val="000000" w:themeColor="text1"/>
      <w:sz w:val="22"/>
    </w:rPr>
  </w:style>
  <w:style w:type="character" w:customStyle="1" w:styleId="af0">
    <w:name w:val="囲み (文字)"/>
    <w:basedOn w:val="a0"/>
    <w:link w:val="af"/>
    <w:rPr>
      <w:rFonts w:ascii="BIZ UDPゴシック" w:eastAsia="BIZ UDPゴシック" w:hAnsi="BIZ UDPゴシック"/>
      <w:color w:val="000000" w:themeColor="text1"/>
      <w:sz w:val="22"/>
    </w:rPr>
  </w:style>
  <w:style w:type="character" w:customStyle="1" w:styleId="40">
    <w:name w:val="見出し 4 (文字)"/>
    <w:basedOn w:val="a0"/>
    <w:link w:val="4"/>
    <w:rPr>
      <w:rFonts w:eastAsia="BIZ UDPゴシック"/>
    </w:rPr>
  </w:style>
  <w:style w:type="character" w:customStyle="1" w:styleId="50">
    <w:name w:val="見出し 5 (文字)"/>
    <w:basedOn w:val="a0"/>
    <w:link w:val="5"/>
    <w:rPr>
      <w:rFonts w:asciiTheme="majorHAnsi" w:eastAsiaTheme="majorEastAsia" w:hAnsiTheme="majorHAnsi"/>
    </w:rPr>
  </w:style>
  <w:style w:type="paragraph" w:customStyle="1" w:styleId="10">
    <w:name w:val="スタイル1"/>
    <w:basedOn w:val="a"/>
    <w:link w:val="13"/>
    <w:qFormat/>
    <w:pPr>
      <w:numPr>
        <w:numId w:val="4"/>
      </w:numPr>
      <w:ind w:right="210"/>
    </w:pPr>
    <w:rPr>
      <w:rFonts w:ascii="BIZ UDPゴシック" w:hAnsi="BIZ UDPゴシック"/>
    </w:rPr>
  </w:style>
  <w:style w:type="character" w:customStyle="1" w:styleId="13">
    <w:name w:val="スタイル1 (文字)"/>
    <w:basedOn w:val="a0"/>
    <w:link w:val="10"/>
    <w:rPr>
      <w:rFonts w:ascii="BIZ UDPゴシック" w:eastAsia="BIZ UDPゴシック" w:hAnsi="BIZ UDPゴシック"/>
    </w:rPr>
  </w:style>
  <w:style w:type="table" w:styleId="af1">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グリッド (表) 5 濃色 - アクセント 61"/>
    <w:basedOn w:val="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20.jpg"/><Relationship Id="rId18" Type="http://schemas.openxmlformats.org/officeDocument/2006/relationships/image" Target="media/image40.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g"/><Relationship Id="rId12" Type="http://schemas.openxmlformats.org/officeDocument/2006/relationships/image" Target="media/image10.jpg"/><Relationship Id="rId17" Type="http://schemas.openxmlformats.org/officeDocument/2006/relationships/image" Target="media/image6.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60.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eader" Target="header2.xml"/><Relationship Id="rId28" Type="http://schemas.openxmlformats.org/officeDocument/2006/relationships/fontTable" Target="fontTable.xml"/><Relationship Id="rId19" Type="http://schemas.openxmlformats.org/officeDocument/2006/relationships/image" Target="media/image5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30.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644</Words>
  <Characters>3673</Characters>
  <Application>Microsoft Office Word</Application>
  <DocSecurity>0</DocSecurity>
  <Lines>30</Lines>
  <Paragraphs>8</Paragraphs>
  <ScaleCrop>false</ScaleCrop>
  <Company>Dynabook</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なし</dc:creator>
  <cp:lastModifiedBy>文化芸術課</cp:lastModifiedBy>
  <cp:revision>2</cp:revision>
  <cp:lastPrinted>2024-10-03T04:13:00Z</cp:lastPrinted>
  <dcterms:created xsi:type="dcterms:W3CDTF">2024-11-27T03:08:00Z</dcterms:created>
  <dcterms:modified xsi:type="dcterms:W3CDTF">2024-11-27T03:08:00Z</dcterms:modified>
</cp:coreProperties>
</file>