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44"/>
        </w:rPr>
      </w:pPr>
      <w:r>
        <w:rPr>
          <w:rFonts w:hint="eastAsia" w:ascii="ＭＳ ゴシック" w:hAnsi="ＭＳ ゴシック" w:eastAsia="ＭＳ ゴシック"/>
          <w:sz w:val="44"/>
        </w:rPr>
        <w:t>委　任　状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　　年　　月　　日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（代　理　人）</w:t>
      </w:r>
    </w:p>
    <w:p>
      <w:pPr>
        <w:pStyle w:val="0"/>
        <w:ind w:leftChars="0" w:hanging="840" w:hangingChars="10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280"/>
          <w:sz w:val="28"/>
          <w:u w:val="single" w:color="auto"/>
          <w:fitText w:val="1120" w:id="1"/>
        </w:rPr>
        <w:t>住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1"/>
        </w:rPr>
        <w:t>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ind w:leftChars="0" w:hanging="840" w:hangingChars="10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280"/>
          <w:sz w:val="28"/>
          <w:u w:val="single" w:color="auto"/>
          <w:fitText w:val="1120" w:id="2"/>
        </w:rPr>
        <w:t>氏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2"/>
        </w:rPr>
        <w:t>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ind w:leftChars="0" w:firstLineChars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生年月日　　　　　　　　　　　　年　　　　　月　　　　　日</w:t>
      </w:r>
    </w:p>
    <w:p>
      <w:pPr>
        <w:pStyle w:val="0"/>
        <w:ind w:leftChars="0" w:hanging="420" w:hangingChars="100"/>
        <w:jc w:val="left"/>
        <w:rPr>
          <w:rFonts w:hint="eastAsia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pacing w:val="70"/>
          <w:sz w:val="28"/>
          <w:u w:val="single" w:color="auto"/>
          <w:fitText w:val="1120" w:id="3"/>
        </w:rPr>
        <w:t>連絡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3"/>
        </w:rPr>
        <w:t>先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  <w:u w:val="none" w:color="auto"/>
        </w:rPr>
        <w:t>私は、上記の者を代理人と定め、下記の権限を委任します。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  <w:u w:val="none" w:color="auto"/>
        </w:rPr>
        <w:t>記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委任事項：物価高騰対応重点支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援給付金の申請・受給手続き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（委　任　者）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280"/>
          <w:sz w:val="28"/>
          <w:u w:val="single" w:color="auto"/>
          <w:fitText w:val="1120" w:id="4"/>
        </w:rPr>
        <w:t>住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4"/>
        </w:rPr>
        <w:t>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280"/>
          <w:sz w:val="28"/>
          <w:u w:val="single" w:color="auto"/>
          <w:fitText w:val="1120" w:id="5"/>
        </w:rPr>
        <w:t>氏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5"/>
        </w:rPr>
        <w:t>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6"/>
        </w:rPr>
        <w:t>生年月日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年　　　　　月　　　　　日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70"/>
          <w:sz w:val="28"/>
          <w:u w:val="single" w:color="auto"/>
          <w:fitText w:val="1120" w:id="7"/>
        </w:rPr>
        <w:t>連絡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7"/>
        </w:rPr>
        <w:t>先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vdi105</dc:creator>
  <cp:lastModifiedBy>vdi068 401会議室 岡田 卓也</cp:lastModifiedBy>
  <cp:lastPrinted>2024-07-30T02:02:42Z</cp:lastPrinted>
  <dcterms:created xsi:type="dcterms:W3CDTF">2022-12-07T06:17:00Z</dcterms:created>
  <dcterms:modified xsi:type="dcterms:W3CDTF">2024-07-30T02:04:48Z</dcterms:modified>
  <cp:revision>3</cp:revision>
</cp:coreProperties>
</file>