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819" w:rsidRDefault="00DA442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別紙５</w:t>
      </w:r>
    </w:p>
    <w:p w:rsidR="00A17819" w:rsidRDefault="00A17819">
      <w:pPr>
        <w:rPr>
          <w:rFonts w:ascii="ＭＳ 明朝" w:eastAsia="ＭＳ 明朝" w:hAnsi="ＭＳ 明朝"/>
          <w:sz w:val="24"/>
        </w:rPr>
      </w:pPr>
    </w:p>
    <w:p w:rsidR="00A17819" w:rsidRDefault="00DA4429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4"/>
        </w:rPr>
        <w:t>前年度事業収支決算書</w:t>
      </w:r>
    </w:p>
    <w:tbl>
      <w:tblPr>
        <w:tblpPr w:leftFromText="142" w:rightFromText="142" w:vertAnchor="text" w:tblpX="96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893"/>
      </w:tblGrid>
      <w:tr w:rsidR="00A17819">
        <w:trPr>
          <w:trHeight w:val="388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19" w:rsidRDefault="00DA4429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z w:val="24"/>
              </w:rPr>
              <w:t>年度決算（見込）</w:t>
            </w:r>
          </w:p>
        </w:tc>
      </w:tr>
    </w:tbl>
    <w:p w:rsidR="00A17819" w:rsidRDefault="00A17819">
      <w:pPr>
        <w:rPr>
          <w:rFonts w:ascii="ＭＳ 明朝" w:eastAsia="ＭＳ 明朝" w:hAnsi="ＭＳ 明朝"/>
          <w:sz w:val="24"/>
        </w:rPr>
      </w:pPr>
    </w:p>
    <w:p w:rsidR="00A17819" w:rsidRDefault="00A17819">
      <w:pPr>
        <w:rPr>
          <w:rFonts w:ascii="ＭＳ 明朝" w:eastAsia="ＭＳ 明朝" w:hAnsi="ＭＳ 明朝"/>
          <w:sz w:val="24"/>
        </w:rPr>
      </w:pPr>
    </w:p>
    <w:p w:rsidR="00A17819" w:rsidRDefault="00DA442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＜収　　入＞　　　　　　　　　　　　　　　　　　　　　　　　　　　（単位：円）</w:t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800"/>
        <w:gridCol w:w="1560"/>
        <w:gridCol w:w="1560"/>
        <w:gridCol w:w="1560"/>
        <w:gridCol w:w="3060"/>
      </w:tblGrid>
      <w:tr w:rsidR="00A17819">
        <w:trPr>
          <w:trHeight w:val="35"/>
        </w:trPr>
        <w:tc>
          <w:tcPr>
            <w:tcW w:w="1800" w:type="dxa"/>
            <w:vAlign w:val="center"/>
          </w:tcPr>
          <w:p w:rsidR="00A17819" w:rsidRDefault="00DA442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科　　目</w:t>
            </w:r>
          </w:p>
        </w:tc>
        <w:tc>
          <w:tcPr>
            <w:tcW w:w="1560" w:type="dxa"/>
            <w:vAlign w:val="center"/>
          </w:tcPr>
          <w:p w:rsidR="00A17819" w:rsidRDefault="00DA442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予算額</w:t>
            </w:r>
            <w:r>
              <w:rPr>
                <w:rFonts w:ascii="ＭＳ 明朝" w:eastAsia="ＭＳ 明朝" w:hAnsi="ＭＳ 明朝" w:hint="eastAsia"/>
                <w:sz w:val="24"/>
              </w:rPr>
              <w:t>(A)</w:t>
            </w:r>
          </w:p>
        </w:tc>
        <w:tc>
          <w:tcPr>
            <w:tcW w:w="1560" w:type="dxa"/>
            <w:vAlign w:val="center"/>
          </w:tcPr>
          <w:p w:rsidR="00A17819" w:rsidRDefault="00DA442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決算額</w:t>
            </w:r>
            <w:r>
              <w:rPr>
                <w:rFonts w:ascii="ＭＳ 明朝" w:eastAsia="ＭＳ 明朝" w:hAnsi="ＭＳ 明朝" w:hint="eastAsia"/>
                <w:sz w:val="24"/>
              </w:rPr>
              <w:t>(B)</w:t>
            </w:r>
          </w:p>
        </w:tc>
        <w:tc>
          <w:tcPr>
            <w:tcW w:w="1560" w:type="dxa"/>
            <w:vAlign w:val="center"/>
          </w:tcPr>
          <w:p w:rsidR="00A17819" w:rsidRDefault="00DA442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増減</w:t>
            </w:r>
            <w:r>
              <w:rPr>
                <w:rFonts w:ascii="ＭＳ 明朝" w:eastAsia="ＭＳ 明朝" w:hAnsi="ＭＳ 明朝" w:hint="eastAsia"/>
                <w:sz w:val="24"/>
              </w:rPr>
              <w:t>(B-A)</w:t>
            </w:r>
          </w:p>
        </w:tc>
        <w:tc>
          <w:tcPr>
            <w:tcW w:w="3060" w:type="dxa"/>
            <w:vAlign w:val="center"/>
          </w:tcPr>
          <w:p w:rsidR="00A17819" w:rsidRDefault="00DA442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具体的な積算内訳</w:t>
            </w:r>
          </w:p>
        </w:tc>
      </w:tr>
      <w:tr w:rsidR="00A17819">
        <w:trPr>
          <w:trHeight w:val="724"/>
        </w:trPr>
        <w:tc>
          <w:tcPr>
            <w:tcW w:w="1800" w:type="dxa"/>
            <w:vAlign w:val="center"/>
          </w:tcPr>
          <w:p w:rsidR="00A17819" w:rsidRDefault="00DA442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　会　費</w:t>
            </w:r>
          </w:p>
        </w:tc>
        <w:tc>
          <w:tcPr>
            <w:tcW w:w="1560" w:type="dxa"/>
            <w:vAlign w:val="center"/>
          </w:tcPr>
          <w:p w:rsidR="00A17819" w:rsidRDefault="00A17819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A17819" w:rsidRDefault="00A17819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A17819" w:rsidRDefault="00A17819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060" w:type="dxa"/>
          </w:tcPr>
          <w:p w:rsidR="00A17819" w:rsidRDefault="00A1781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17819">
        <w:trPr>
          <w:trHeight w:val="704"/>
        </w:trPr>
        <w:tc>
          <w:tcPr>
            <w:tcW w:w="1800" w:type="dxa"/>
            <w:vAlign w:val="center"/>
          </w:tcPr>
          <w:p w:rsidR="00A17819" w:rsidRDefault="00DA442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　負担金</w:t>
            </w:r>
          </w:p>
        </w:tc>
        <w:tc>
          <w:tcPr>
            <w:tcW w:w="1560" w:type="dxa"/>
            <w:vAlign w:val="center"/>
          </w:tcPr>
          <w:p w:rsidR="00A17819" w:rsidRDefault="00A17819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A17819" w:rsidRDefault="00A17819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A17819" w:rsidRDefault="00A17819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060" w:type="dxa"/>
          </w:tcPr>
          <w:p w:rsidR="00A17819" w:rsidRDefault="00A1781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17819">
        <w:trPr>
          <w:trHeight w:val="697"/>
        </w:trPr>
        <w:tc>
          <w:tcPr>
            <w:tcW w:w="1800" w:type="dxa"/>
            <w:vAlign w:val="center"/>
          </w:tcPr>
          <w:p w:rsidR="00A17819" w:rsidRDefault="00DA442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　市補助金</w:t>
            </w:r>
          </w:p>
        </w:tc>
        <w:tc>
          <w:tcPr>
            <w:tcW w:w="1560" w:type="dxa"/>
            <w:vAlign w:val="center"/>
          </w:tcPr>
          <w:p w:rsidR="00A17819" w:rsidRDefault="00A17819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A17819" w:rsidRDefault="00A17819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A17819" w:rsidRDefault="00A17819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060" w:type="dxa"/>
          </w:tcPr>
          <w:p w:rsidR="00A17819" w:rsidRDefault="00A1781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17819">
        <w:trPr>
          <w:trHeight w:val="720"/>
        </w:trPr>
        <w:tc>
          <w:tcPr>
            <w:tcW w:w="1800" w:type="dxa"/>
            <w:vAlign w:val="center"/>
          </w:tcPr>
          <w:p w:rsidR="00A17819" w:rsidRDefault="00DA4429" w:rsidP="00E54C3E">
            <w:pPr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４　繰越金</w:t>
            </w:r>
          </w:p>
        </w:tc>
        <w:tc>
          <w:tcPr>
            <w:tcW w:w="1560" w:type="dxa"/>
            <w:vAlign w:val="center"/>
          </w:tcPr>
          <w:p w:rsidR="00A17819" w:rsidRDefault="00A17819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A17819" w:rsidRDefault="00A17819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A17819" w:rsidRDefault="00A17819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060" w:type="dxa"/>
          </w:tcPr>
          <w:p w:rsidR="00A17819" w:rsidRDefault="00A1781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17819">
        <w:trPr>
          <w:trHeight w:val="725"/>
        </w:trPr>
        <w:tc>
          <w:tcPr>
            <w:tcW w:w="1800" w:type="dxa"/>
            <w:vAlign w:val="center"/>
          </w:tcPr>
          <w:p w:rsidR="00A17819" w:rsidRDefault="00DA442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５　その他</w:t>
            </w:r>
          </w:p>
        </w:tc>
        <w:tc>
          <w:tcPr>
            <w:tcW w:w="1560" w:type="dxa"/>
            <w:vAlign w:val="center"/>
          </w:tcPr>
          <w:p w:rsidR="00A17819" w:rsidRDefault="00A17819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A17819" w:rsidRDefault="00A17819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A17819" w:rsidRDefault="00A17819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060" w:type="dxa"/>
          </w:tcPr>
          <w:p w:rsidR="00A17819" w:rsidRDefault="00A1781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17819">
        <w:trPr>
          <w:trHeight w:val="504"/>
        </w:trPr>
        <w:tc>
          <w:tcPr>
            <w:tcW w:w="1800" w:type="dxa"/>
            <w:vAlign w:val="center"/>
          </w:tcPr>
          <w:p w:rsidR="00A17819" w:rsidRDefault="00DA442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　計</w:t>
            </w:r>
          </w:p>
        </w:tc>
        <w:tc>
          <w:tcPr>
            <w:tcW w:w="1560" w:type="dxa"/>
            <w:vAlign w:val="center"/>
          </w:tcPr>
          <w:p w:rsidR="00A17819" w:rsidRDefault="00A17819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A17819" w:rsidRDefault="00DA4429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(C)</w:t>
            </w:r>
          </w:p>
        </w:tc>
        <w:tc>
          <w:tcPr>
            <w:tcW w:w="1560" w:type="dxa"/>
            <w:vAlign w:val="center"/>
          </w:tcPr>
          <w:p w:rsidR="00A17819" w:rsidRDefault="00A17819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060" w:type="dxa"/>
          </w:tcPr>
          <w:p w:rsidR="00A17819" w:rsidRDefault="00A17819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17819" w:rsidRDefault="00A17819">
      <w:pPr>
        <w:rPr>
          <w:rFonts w:ascii="ＭＳ 明朝" w:eastAsia="ＭＳ 明朝" w:hAnsi="ＭＳ 明朝"/>
          <w:sz w:val="24"/>
        </w:rPr>
      </w:pPr>
    </w:p>
    <w:p w:rsidR="00A17819" w:rsidRDefault="00DA442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＜支　　出＞　　　　　　　　　　　　　　　　　　　　　　　　　　　（単位：円）</w:t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800"/>
        <w:gridCol w:w="1560"/>
        <w:gridCol w:w="827"/>
        <w:gridCol w:w="733"/>
        <w:gridCol w:w="1560"/>
        <w:gridCol w:w="3060"/>
      </w:tblGrid>
      <w:tr w:rsidR="00A17819">
        <w:trPr>
          <w:trHeight w:val="510"/>
        </w:trPr>
        <w:tc>
          <w:tcPr>
            <w:tcW w:w="1800" w:type="dxa"/>
            <w:vAlign w:val="center"/>
          </w:tcPr>
          <w:p w:rsidR="00A17819" w:rsidRDefault="00DA4429">
            <w:pPr>
              <w:jc w:val="center"/>
            </w:pPr>
            <w:r>
              <w:rPr>
                <w:rFonts w:ascii="ＭＳ 明朝" w:eastAsia="ＭＳ 明朝" w:hAnsi="ＭＳ 明朝" w:hint="eastAsia"/>
                <w:sz w:val="24"/>
              </w:rPr>
              <w:t>科　　目</w:t>
            </w:r>
          </w:p>
        </w:tc>
        <w:tc>
          <w:tcPr>
            <w:tcW w:w="1560" w:type="dxa"/>
            <w:vAlign w:val="center"/>
          </w:tcPr>
          <w:p w:rsidR="00A17819" w:rsidRDefault="00DA442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予算額</w:t>
            </w:r>
            <w:r>
              <w:rPr>
                <w:rFonts w:ascii="ＭＳ 明朝" w:eastAsia="ＭＳ 明朝" w:hAnsi="ＭＳ 明朝" w:hint="eastAsia"/>
                <w:sz w:val="24"/>
              </w:rPr>
              <w:t>(D)</w:t>
            </w:r>
          </w:p>
        </w:tc>
        <w:tc>
          <w:tcPr>
            <w:tcW w:w="1560" w:type="dxa"/>
            <w:gridSpan w:val="2"/>
            <w:vAlign w:val="center"/>
          </w:tcPr>
          <w:p w:rsidR="00A17819" w:rsidRDefault="00DA442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決算額</w:t>
            </w:r>
            <w:r>
              <w:rPr>
                <w:rFonts w:ascii="ＭＳ 明朝" w:eastAsia="ＭＳ 明朝" w:hAnsi="ＭＳ 明朝" w:hint="eastAsia"/>
                <w:sz w:val="24"/>
              </w:rPr>
              <w:t>(E)</w:t>
            </w:r>
          </w:p>
        </w:tc>
        <w:tc>
          <w:tcPr>
            <w:tcW w:w="1560" w:type="dxa"/>
            <w:vAlign w:val="center"/>
          </w:tcPr>
          <w:p w:rsidR="00A17819" w:rsidRDefault="00DA442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増減</w:t>
            </w:r>
            <w:r>
              <w:rPr>
                <w:rFonts w:ascii="ＭＳ 明朝" w:eastAsia="ＭＳ 明朝" w:hAnsi="ＭＳ 明朝" w:hint="eastAsia"/>
                <w:sz w:val="24"/>
              </w:rPr>
              <w:t>(E-D)</w:t>
            </w:r>
          </w:p>
        </w:tc>
        <w:tc>
          <w:tcPr>
            <w:tcW w:w="3060" w:type="dxa"/>
            <w:vAlign w:val="center"/>
          </w:tcPr>
          <w:p w:rsidR="00A17819" w:rsidRDefault="00DA442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具体的な積算内訳</w:t>
            </w:r>
          </w:p>
        </w:tc>
      </w:tr>
      <w:tr w:rsidR="00A17819">
        <w:trPr>
          <w:trHeight w:val="3668"/>
        </w:trPr>
        <w:tc>
          <w:tcPr>
            <w:tcW w:w="1800" w:type="dxa"/>
            <w:vMerge w:val="restart"/>
            <w:vAlign w:val="center"/>
          </w:tcPr>
          <w:p w:rsidR="00A17819" w:rsidRDefault="00A17819">
            <w:pPr>
              <w:rPr>
                <w:rFonts w:ascii="ＭＳ 明朝" w:eastAsia="ＭＳ 明朝" w:hAnsi="ＭＳ 明朝"/>
                <w:sz w:val="24"/>
              </w:rPr>
            </w:pPr>
          </w:p>
          <w:p w:rsidR="00A17819" w:rsidRDefault="00A1781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A17819" w:rsidRDefault="00A17819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17819" w:rsidRDefault="00A17819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A17819" w:rsidRDefault="00A17819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A17819" w:rsidRDefault="00A1781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17819">
        <w:trPr>
          <w:trHeight w:val="378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A17819" w:rsidRDefault="00DA4429">
            <w:pPr>
              <w:jc w:val="center"/>
              <w:rPr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　計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A17819" w:rsidRDefault="00A17819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A17819" w:rsidRDefault="00DA4429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(F)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A17819" w:rsidRDefault="00A17819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A17819" w:rsidRDefault="00A1781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A17819">
        <w:trPr>
          <w:trHeight w:val="388"/>
        </w:trPr>
        <w:tc>
          <w:tcPr>
            <w:tcW w:w="180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819" w:rsidRDefault="00DA44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収支差引</w:t>
            </w:r>
          </w:p>
          <w:p w:rsidR="00A17819" w:rsidRDefault="00DA4429">
            <w:pPr>
              <w:jc w:val="center"/>
              <w:rPr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(C-F)</w:t>
            </w:r>
          </w:p>
        </w:tc>
        <w:tc>
          <w:tcPr>
            <w:tcW w:w="238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19" w:rsidRDefault="00A17819">
            <w:pPr>
              <w:jc w:val="right"/>
              <w:rPr>
                <w:sz w:val="24"/>
              </w:rPr>
            </w:pPr>
          </w:p>
        </w:tc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7819" w:rsidRDefault="00DA44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残金の処理方法</w:t>
            </w:r>
          </w:p>
        </w:tc>
      </w:tr>
      <w:tr w:rsidR="00A17819">
        <w:trPr>
          <w:trHeight w:val="910"/>
        </w:trPr>
        <w:tc>
          <w:tcPr>
            <w:tcW w:w="1800" w:type="dxa"/>
            <w:vMerge/>
            <w:tcBorders>
              <w:top w:val="single" w:sz="4" w:space="0" w:color="auto"/>
            </w:tcBorders>
            <w:vAlign w:val="center"/>
          </w:tcPr>
          <w:p w:rsidR="00A17819" w:rsidRDefault="00A17819"/>
        </w:tc>
        <w:tc>
          <w:tcPr>
            <w:tcW w:w="2387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17819" w:rsidRDefault="00A17819"/>
        </w:tc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7819" w:rsidRDefault="00A17819"/>
        </w:tc>
      </w:tr>
    </w:tbl>
    <w:p w:rsidR="00A17819" w:rsidRDefault="00DA442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備考</w:t>
      </w:r>
      <w:r w:rsidR="00E54C3E">
        <w:rPr>
          <w:rFonts w:ascii="ＭＳ 明朝" w:eastAsia="ＭＳ 明朝" w:hAnsi="ＭＳ 明朝" w:hint="eastAsia"/>
          <w:sz w:val="24"/>
        </w:rPr>
        <w:t>・</w:t>
      </w:r>
      <w:r>
        <w:rPr>
          <w:rFonts w:ascii="ＭＳ 明朝" w:eastAsia="ＭＳ 明朝" w:hAnsi="ＭＳ 明朝" w:hint="eastAsia"/>
          <w:sz w:val="24"/>
        </w:rPr>
        <w:t>新規設立団体等で前年度に事業実績がない場合は省略可能</w:t>
      </w:r>
      <w:bookmarkStart w:id="0" w:name="_GoBack"/>
      <w:bookmarkEnd w:id="0"/>
    </w:p>
    <w:p w:rsidR="00A17819" w:rsidRPr="00E54C3E" w:rsidRDefault="00E54C3E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・スタートコースを選択した場合のみ提出すること</w:t>
      </w:r>
    </w:p>
    <w:sectPr w:rsidR="00A17819" w:rsidRPr="00E54C3E">
      <w:pgSz w:w="11906" w:h="16838"/>
      <w:pgMar w:top="1134" w:right="1134" w:bottom="1134" w:left="1134" w:header="851" w:footer="992" w:gutter="0"/>
      <w:cols w:space="720"/>
      <w:docGrid w:type="lines" w:linePitch="38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429" w:rsidRDefault="00DA4429">
      <w:r>
        <w:separator/>
      </w:r>
    </w:p>
  </w:endnote>
  <w:endnote w:type="continuationSeparator" w:id="0">
    <w:p w:rsidR="00DA4429" w:rsidRDefault="00DA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429" w:rsidRDefault="00DA4429">
      <w:r>
        <w:separator/>
      </w:r>
    </w:p>
  </w:footnote>
  <w:footnote w:type="continuationSeparator" w:id="0">
    <w:p w:rsidR="00DA4429" w:rsidRDefault="00DA4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efaultTableStyle w:val="11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A17819"/>
    <w:rsid w:val="00A17819"/>
    <w:rsid w:val="00DA4429"/>
    <w:rsid w:val="00E5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ゴシック" w:eastAsia="ＭＳ ゴシック" w:hAnsi="ＭＳ ゴシック"/>
      <w:spacing w:val="40"/>
      <w:kern w:val="0"/>
      <w:sz w:val="24"/>
    </w:rPr>
  </w:style>
  <w:style w:type="character" w:customStyle="1" w:styleId="a4">
    <w:name w:val="記 (文字)"/>
    <w:basedOn w:val="a0"/>
    <w:link w:val="a3"/>
    <w:rPr>
      <w:rFonts w:ascii="ＭＳ ゴシック" w:eastAsia="ＭＳ ゴシック" w:hAnsi="ＭＳ ゴシック"/>
      <w:spacing w:val="40"/>
      <w:kern w:val="0"/>
      <w:sz w:val="24"/>
    </w:rPr>
  </w:style>
  <w:style w:type="paragraph" w:styleId="a5">
    <w:name w:val="Closing"/>
    <w:basedOn w:val="a"/>
    <w:link w:val="a6"/>
    <w:pPr>
      <w:jc w:val="right"/>
    </w:pPr>
    <w:rPr>
      <w:rFonts w:ascii="ＭＳ ゴシック" w:eastAsia="ＭＳ ゴシック" w:hAnsi="ＭＳ ゴシック"/>
      <w:spacing w:val="40"/>
      <w:kern w:val="0"/>
      <w:sz w:val="24"/>
    </w:rPr>
  </w:style>
  <w:style w:type="character" w:customStyle="1" w:styleId="a6">
    <w:name w:val="結語 (文字)"/>
    <w:basedOn w:val="a0"/>
    <w:link w:val="a5"/>
    <w:rPr>
      <w:rFonts w:ascii="ＭＳ ゴシック" w:eastAsia="ＭＳ ゴシック" w:hAnsi="ＭＳ ゴシック"/>
      <w:spacing w:val="40"/>
      <w:kern w:val="0"/>
      <w:sz w:val="24"/>
    </w:rPr>
  </w:style>
  <w:style w:type="paragraph" w:styleId="a7">
    <w:name w:val="No Spacing"/>
    <w:qFormat/>
    <w:pPr>
      <w:widowControl w:val="0"/>
      <w:jc w:val="both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Hyperlink"/>
    <w:basedOn w:val="a0"/>
    <w:rPr>
      <w:color w:val="0000FF" w:themeColor="hyperlink"/>
      <w:u w:val="single"/>
    </w:rPr>
  </w:style>
  <w:style w:type="character" w:styleId="af">
    <w:name w:val="annotation reference"/>
    <w:basedOn w:val="a0"/>
    <w:semiHidden/>
    <w:rPr>
      <w:sz w:val="18"/>
    </w:rPr>
  </w:style>
  <w:style w:type="paragraph" w:styleId="af0">
    <w:name w:val="annotation text"/>
    <w:basedOn w:val="a"/>
    <w:link w:val="af1"/>
    <w:semiHidden/>
    <w:pPr>
      <w:jc w:val="left"/>
    </w:pPr>
  </w:style>
  <w:style w:type="character" w:customStyle="1" w:styleId="af1">
    <w:name w:val="コメント文字列 (文字)"/>
    <w:basedOn w:val="a0"/>
    <w:link w:val="af0"/>
  </w:style>
  <w:style w:type="paragraph" w:styleId="af2">
    <w:name w:val="annotation subject"/>
    <w:basedOn w:val="af0"/>
    <w:next w:val="af0"/>
    <w:link w:val="af3"/>
    <w:semiHidden/>
    <w:rPr>
      <w:b/>
    </w:rPr>
  </w:style>
  <w:style w:type="character" w:customStyle="1" w:styleId="af3">
    <w:name w:val="コメント内容 (文字)"/>
    <w:basedOn w:val="af1"/>
    <w:link w:val="af2"/>
    <w:rPr>
      <w:b/>
    </w:rPr>
  </w:style>
  <w:style w:type="character" w:styleId="af4">
    <w:name w:val="footnote reference"/>
    <w:basedOn w:val="a0"/>
    <w:semiHidden/>
    <w:rPr>
      <w:vertAlign w:val="superscript"/>
    </w:rPr>
  </w:style>
  <w:style w:type="character" w:styleId="af5">
    <w:name w:val="endnote reference"/>
    <w:basedOn w:val="a0"/>
    <w:semiHidden/>
    <w:rPr>
      <w:vertAlign w:val="superscript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table" w:styleId="af6">
    <w:name w:val="Table Grid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（シンプル 1）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ゴシック" w:eastAsia="ＭＳ ゴシック" w:hAnsi="ＭＳ ゴシック"/>
      <w:spacing w:val="40"/>
      <w:kern w:val="0"/>
      <w:sz w:val="24"/>
    </w:rPr>
  </w:style>
  <w:style w:type="character" w:customStyle="1" w:styleId="a4">
    <w:name w:val="記 (文字)"/>
    <w:basedOn w:val="a0"/>
    <w:link w:val="a3"/>
    <w:rPr>
      <w:rFonts w:ascii="ＭＳ ゴシック" w:eastAsia="ＭＳ ゴシック" w:hAnsi="ＭＳ ゴシック"/>
      <w:spacing w:val="40"/>
      <w:kern w:val="0"/>
      <w:sz w:val="24"/>
    </w:rPr>
  </w:style>
  <w:style w:type="paragraph" w:styleId="a5">
    <w:name w:val="Closing"/>
    <w:basedOn w:val="a"/>
    <w:link w:val="a6"/>
    <w:pPr>
      <w:jc w:val="right"/>
    </w:pPr>
    <w:rPr>
      <w:rFonts w:ascii="ＭＳ ゴシック" w:eastAsia="ＭＳ ゴシック" w:hAnsi="ＭＳ ゴシック"/>
      <w:spacing w:val="40"/>
      <w:kern w:val="0"/>
      <w:sz w:val="24"/>
    </w:rPr>
  </w:style>
  <w:style w:type="character" w:customStyle="1" w:styleId="a6">
    <w:name w:val="結語 (文字)"/>
    <w:basedOn w:val="a0"/>
    <w:link w:val="a5"/>
    <w:rPr>
      <w:rFonts w:ascii="ＭＳ ゴシック" w:eastAsia="ＭＳ ゴシック" w:hAnsi="ＭＳ ゴシック"/>
      <w:spacing w:val="40"/>
      <w:kern w:val="0"/>
      <w:sz w:val="24"/>
    </w:rPr>
  </w:style>
  <w:style w:type="paragraph" w:styleId="a7">
    <w:name w:val="No Spacing"/>
    <w:qFormat/>
    <w:pPr>
      <w:widowControl w:val="0"/>
      <w:jc w:val="both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Hyperlink"/>
    <w:basedOn w:val="a0"/>
    <w:rPr>
      <w:color w:val="0000FF" w:themeColor="hyperlink"/>
      <w:u w:val="single"/>
    </w:rPr>
  </w:style>
  <w:style w:type="character" w:styleId="af">
    <w:name w:val="annotation reference"/>
    <w:basedOn w:val="a0"/>
    <w:semiHidden/>
    <w:rPr>
      <w:sz w:val="18"/>
    </w:rPr>
  </w:style>
  <w:style w:type="paragraph" w:styleId="af0">
    <w:name w:val="annotation text"/>
    <w:basedOn w:val="a"/>
    <w:link w:val="af1"/>
    <w:semiHidden/>
    <w:pPr>
      <w:jc w:val="left"/>
    </w:pPr>
  </w:style>
  <w:style w:type="character" w:customStyle="1" w:styleId="af1">
    <w:name w:val="コメント文字列 (文字)"/>
    <w:basedOn w:val="a0"/>
    <w:link w:val="af0"/>
  </w:style>
  <w:style w:type="paragraph" w:styleId="af2">
    <w:name w:val="annotation subject"/>
    <w:basedOn w:val="af0"/>
    <w:next w:val="af0"/>
    <w:link w:val="af3"/>
    <w:semiHidden/>
    <w:rPr>
      <w:b/>
    </w:rPr>
  </w:style>
  <w:style w:type="character" w:customStyle="1" w:styleId="af3">
    <w:name w:val="コメント内容 (文字)"/>
    <w:basedOn w:val="af1"/>
    <w:link w:val="af2"/>
    <w:rPr>
      <w:b/>
    </w:rPr>
  </w:style>
  <w:style w:type="character" w:styleId="af4">
    <w:name w:val="footnote reference"/>
    <w:basedOn w:val="a0"/>
    <w:semiHidden/>
    <w:rPr>
      <w:vertAlign w:val="superscript"/>
    </w:rPr>
  </w:style>
  <w:style w:type="character" w:styleId="af5">
    <w:name w:val="endnote reference"/>
    <w:basedOn w:val="a0"/>
    <w:semiHidden/>
    <w:rPr>
      <w:vertAlign w:val="superscript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table" w:styleId="af6">
    <w:name w:val="Table Grid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（シンプル 1）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C5QB54090</dc:creator>
  <cp:lastModifiedBy>市民協働課</cp:lastModifiedBy>
  <cp:revision>2</cp:revision>
  <cp:lastPrinted>2017-10-31T00:07:00Z</cp:lastPrinted>
  <dcterms:created xsi:type="dcterms:W3CDTF">2022-05-10T02:47:00Z</dcterms:created>
  <dcterms:modified xsi:type="dcterms:W3CDTF">2022-05-10T02:47:00Z</dcterms:modified>
</cp:coreProperties>
</file>