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35" w:rsidRPr="00E05867" w:rsidRDefault="00AD639A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05867">
        <w:rPr>
          <w:rFonts w:ascii="ＭＳ 明朝" w:eastAsia="ＭＳ 明朝" w:hAnsi="ＭＳ 明朝" w:hint="eastAsia"/>
          <w:sz w:val="24"/>
        </w:rPr>
        <w:t>別紙７</w:t>
      </w:r>
    </w:p>
    <w:p w:rsidR="00510B35" w:rsidRPr="00E05867" w:rsidRDefault="00510B35">
      <w:pPr>
        <w:rPr>
          <w:rFonts w:ascii="ＭＳ 明朝" w:eastAsia="ＭＳ 明朝" w:hAnsi="ＭＳ 明朝"/>
          <w:sz w:val="24"/>
        </w:rPr>
      </w:pPr>
    </w:p>
    <w:p w:rsidR="00510B35" w:rsidRPr="00E05867" w:rsidRDefault="00AD639A">
      <w:pPr>
        <w:jc w:val="center"/>
        <w:rPr>
          <w:rFonts w:ascii="ＭＳ 明朝" w:eastAsia="ＭＳ 明朝" w:hAnsi="ＭＳ 明朝"/>
          <w:sz w:val="28"/>
        </w:rPr>
      </w:pPr>
      <w:r w:rsidRPr="00E05867">
        <w:rPr>
          <w:rFonts w:ascii="ＭＳ 明朝" w:eastAsia="ＭＳ 明朝" w:hAnsi="ＭＳ 明朝" w:hint="eastAsia"/>
          <w:sz w:val="24"/>
        </w:rPr>
        <w:t>前回採択期間の収支予算・決算書</w:t>
      </w:r>
    </w:p>
    <w:tbl>
      <w:tblPr>
        <w:tblpPr w:leftFromText="142" w:rightFromText="142" w:vertAnchor="text" w:tblpX="96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3"/>
      </w:tblGrid>
      <w:tr w:rsidR="00510B35" w:rsidRPr="00E05867">
        <w:trPr>
          <w:trHeight w:val="388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35" w:rsidRPr="00E05867" w:rsidRDefault="00AD639A">
            <w:r w:rsidRPr="00E05867">
              <w:rPr>
                <w:rFonts w:hint="eastAsia"/>
              </w:rPr>
              <w:t xml:space="preserve">　　　　　</w:t>
            </w:r>
            <w:r w:rsidRPr="00E05867">
              <w:rPr>
                <w:rFonts w:hint="eastAsia"/>
                <w:sz w:val="24"/>
              </w:rPr>
              <w:t>年度決算（見込）</w:t>
            </w:r>
          </w:p>
        </w:tc>
      </w:tr>
    </w:tbl>
    <w:p w:rsidR="00510B35" w:rsidRPr="00E05867" w:rsidRDefault="00510B35">
      <w:pPr>
        <w:rPr>
          <w:rFonts w:ascii="ＭＳ 明朝" w:eastAsia="ＭＳ 明朝" w:hAnsi="ＭＳ 明朝"/>
          <w:sz w:val="24"/>
        </w:rPr>
      </w:pPr>
    </w:p>
    <w:p w:rsidR="00510B35" w:rsidRPr="00E05867" w:rsidRDefault="00510B35">
      <w:pPr>
        <w:rPr>
          <w:rFonts w:ascii="ＭＳ 明朝" w:eastAsia="ＭＳ 明朝" w:hAnsi="ＭＳ 明朝"/>
          <w:sz w:val="24"/>
        </w:rPr>
      </w:pPr>
    </w:p>
    <w:p w:rsidR="00510B35" w:rsidRPr="00E05867" w:rsidRDefault="00AD639A">
      <w:pPr>
        <w:rPr>
          <w:rFonts w:ascii="ＭＳ 明朝" w:eastAsia="ＭＳ 明朝" w:hAnsi="ＭＳ 明朝"/>
          <w:sz w:val="24"/>
        </w:rPr>
      </w:pPr>
      <w:r w:rsidRPr="00E05867">
        <w:rPr>
          <w:rFonts w:ascii="ＭＳ 明朝" w:eastAsia="ＭＳ 明朝" w:hAnsi="ＭＳ 明朝" w:hint="eastAsia"/>
          <w:sz w:val="24"/>
        </w:rPr>
        <w:t>＜収　　入＞　　　　　　　　　　　　　　　　　　　　　　　　　　　（単位：円）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1560"/>
        <w:gridCol w:w="1560"/>
        <w:gridCol w:w="4620"/>
      </w:tblGrid>
      <w:tr w:rsidR="00510B35" w:rsidRPr="00E05867">
        <w:trPr>
          <w:trHeight w:val="35"/>
        </w:trPr>
        <w:tc>
          <w:tcPr>
            <w:tcW w:w="1800" w:type="dxa"/>
            <w:vAlign w:val="center"/>
          </w:tcPr>
          <w:p w:rsidR="00510B35" w:rsidRPr="00E05867" w:rsidRDefault="00AD63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1560" w:type="dxa"/>
            <w:vAlign w:val="center"/>
          </w:tcPr>
          <w:p w:rsidR="00510B35" w:rsidRPr="00E05867" w:rsidRDefault="00AD63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予算額(A)</w:t>
            </w:r>
          </w:p>
        </w:tc>
        <w:tc>
          <w:tcPr>
            <w:tcW w:w="1560" w:type="dxa"/>
            <w:vAlign w:val="center"/>
          </w:tcPr>
          <w:p w:rsidR="00510B35" w:rsidRPr="00E05867" w:rsidRDefault="00AD63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決算額(B)</w:t>
            </w:r>
          </w:p>
        </w:tc>
        <w:tc>
          <w:tcPr>
            <w:tcW w:w="4620" w:type="dxa"/>
            <w:vAlign w:val="center"/>
          </w:tcPr>
          <w:p w:rsidR="00510B35" w:rsidRPr="00E05867" w:rsidRDefault="00AD63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具体的な決算内訳</w:t>
            </w:r>
          </w:p>
        </w:tc>
      </w:tr>
      <w:tr w:rsidR="00510B35" w:rsidRPr="00E05867">
        <w:trPr>
          <w:trHeight w:val="724"/>
        </w:trPr>
        <w:tc>
          <w:tcPr>
            <w:tcW w:w="1800" w:type="dxa"/>
            <w:vAlign w:val="center"/>
          </w:tcPr>
          <w:p w:rsidR="00510B35" w:rsidRPr="00E05867" w:rsidRDefault="00AD639A">
            <w:pPr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１　会　費</w:t>
            </w: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20" w:type="dxa"/>
          </w:tcPr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0B35" w:rsidRPr="00E05867">
        <w:trPr>
          <w:trHeight w:val="704"/>
        </w:trPr>
        <w:tc>
          <w:tcPr>
            <w:tcW w:w="1800" w:type="dxa"/>
            <w:vAlign w:val="center"/>
          </w:tcPr>
          <w:p w:rsidR="00510B35" w:rsidRPr="00E05867" w:rsidRDefault="00AD639A">
            <w:pPr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２　負担金</w:t>
            </w: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20" w:type="dxa"/>
          </w:tcPr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0B35" w:rsidRPr="00E05867">
        <w:trPr>
          <w:trHeight w:val="697"/>
        </w:trPr>
        <w:tc>
          <w:tcPr>
            <w:tcW w:w="1800" w:type="dxa"/>
            <w:vAlign w:val="center"/>
          </w:tcPr>
          <w:p w:rsidR="00510B35" w:rsidRPr="00E05867" w:rsidRDefault="00AD639A">
            <w:pPr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３　市補助金</w:t>
            </w: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20" w:type="dxa"/>
          </w:tcPr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0B35" w:rsidRPr="00E05867">
        <w:trPr>
          <w:trHeight w:val="720"/>
        </w:trPr>
        <w:tc>
          <w:tcPr>
            <w:tcW w:w="1800" w:type="dxa"/>
            <w:vAlign w:val="center"/>
          </w:tcPr>
          <w:p w:rsidR="00510B35" w:rsidRPr="00E05867" w:rsidRDefault="00AD639A" w:rsidP="001738F7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４　繰越金</w:t>
            </w: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20" w:type="dxa"/>
          </w:tcPr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0B35" w:rsidRPr="00E05867">
        <w:trPr>
          <w:trHeight w:val="725"/>
        </w:trPr>
        <w:tc>
          <w:tcPr>
            <w:tcW w:w="1800" w:type="dxa"/>
            <w:vAlign w:val="center"/>
          </w:tcPr>
          <w:p w:rsidR="00510B35" w:rsidRPr="00E05867" w:rsidRDefault="00AD639A">
            <w:pPr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５　その他</w:t>
            </w: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20" w:type="dxa"/>
          </w:tcPr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0B35" w:rsidRPr="00E05867">
        <w:trPr>
          <w:trHeight w:val="504"/>
        </w:trPr>
        <w:tc>
          <w:tcPr>
            <w:tcW w:w="1800" w:type="dxa"/>
            <w:vAlign w:val="center"/>
          </w:tcPr>
          <w:p w:rsidR="00510B35" w:rsidRPr="00E05867" w:rsidRDefault="00AD63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60" w:type="dxa"/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0B35" w:rsidRPr="00E05867" w:rsidRDefault="00AD639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(C)</w:t>
            </w:r>
          </w:p>
        </w:tc>
        <w:tc>
          <w:tcPr>
            <w:tcW w:w="4620" w:type="dxa"/>
          </w:tcPr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10B35" w:rsidRPr="00E05867" w:rsidRDefault="00510B35">
      <w:pPr>
        <w:rPr>
          <w:rFonts w:ascii="ＭＳ 明朝" w:eastAsia="ＭＳ 明朝" w:hAnsi="ＭＳ 明朝"/>
          <w:sz w:val="24"/>
        </w:rPr>
      </w:pPr>
    </w:p>
    <w:p w:rsidR="00510B35" w:rsidRPr="00E05867" w:rsidRDefault="00AD639A">
      <w:pPr>
        <w:rPr>
          <w:rFonts w:ascii="ＭＳ 明朝" w:eastAsia="ＭＳ 明朝" w:hAnsi="ＭＳ 明朝"/>
          <w:sz w:val="24"/>
        </w:rPr>
      </w:pPr>
      <w:r w:rsidRPr="00E05867">
        <w:rPr>
          <w:rFonts w:ascii="ＭＳ 明朝" w:eastAsia="ＭＳ 明朝" w:hAnsi="ＭＳ 明朝" w:hint="eastAsia"/>
          <w:sz w:val="24"/>
        </w:rPr>
        <w:t>＜支　　出＞　　　　　　　　　　　　　　　　　　　　　　　　　　　（単位：円）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1560"/>
        <w:gridCol w:w="1560"/>
        <w:gridCol w:w="4620"/>
      </w:tblGrid>
      <w:tr w:rsidR="00510B35" w:rsidRPr="00E05867">
        <w:trPr>
          <w:trHeight w:val="510"/>
        </w:trPr>
        <w:tc>
          <w:tcPr>
            <w:tcW w:w="1800" w:type="dxa"/>
            <w:vAlign w:val="center"/>
          </w:tcPr>
          <w:p w:rsidR="00510B35" w:rsidRPr="00E05867" w:rsidRDefault="00AD639A">
            <w:pPr>
              <w:jc w:val="center"/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1560" w:type="dxa"/>
            <w:vAlign w:val="center"/>
          </w:tcPr>
          <w:p w:rsidR="00510B35" w:rsidRPr="00E05867" w:rsidRDefault="00AD63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予算額(D)</w:t>
            </w:r>
          </w:p>
        </w:tc>
        <w:tc>
          <w:tcPr>
            <w:tcW w:w="1560" w:type="dxa"/>
            <w:vAlign w:val="center"/>
          </w:tcPr>
          <w:p w:rsidR="00510B35" w:rsidRPr="00E05867" w:rsidRDefault="00AD63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決算額(E)</w:t>
            </w:r>
          </w:p>
        </w:tc>
        <w:tc>
          <w:tcPr>
            <w:tcW w:w="4620" w:type="dxa"/>
            <w:vAlign w:val="center"/>
          </w:tcPr>
          <w:p w:rsidR="00510B35" w:rsidRPr="00E05867" w:rsidRDefault="00AD63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具体的な決算内訳</w:t>
            </w:r>
          </w:p>
        </w:tc>
      </w:tr>
      <w:tr w:rsidR="00510B35" w:rsidRPr="00E05867">
        <w:trPr>
          <w:trHeight w:val="4444"/>
        </w:trPr>
        <w:tc>
          <w:tcPr>
            <w:tcW w:w="1800" w:type="dxa"/>
            <w:vMerge w:val="restart"/>
          </w:tcPr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510B35" w:rsidRPr="00E05867" w:rsidRDefault="00510B3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0B35" w:rsidRPr="00E05867">
        <w:trPr>
          <w:trHeight w:val="37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10B35" w:rsidRPr="00E05867" w:rsidRDefault="00AD639A">
            <w:pPr>
              <w:jc w:val="center"/>
              <w:rPr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0B35" w:rsidRPr="00E05867" w:rsidRDefault="00AD639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05867">
              <w:rPr>
                <w:rFonts w:ascii="ＭＳ 明朝" w:eastAsia="ＭＳ 明朝" w:hAnsi="ＭＳ 明朝" w:hint="eastAsia"/>
                <w:sz w:val="24"/>
              </w:rPr>
              <w:t>(F)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B35" w:rsidRPr="00E05867" w:rsidRDefault="00510B3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10B35" w:rsidRPr="00E05867">
        <w:trPr>
          <w:trHeight w:val="388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B35" w:rsidRPr="00E05867" w:rsidRDefault="00AD639A">
            <w:pPr>
              <w:jc w:val="center"/>
              <w:rPr>
                <w:sz w:val="24"/>
              </w:rPr>
            </w:pPr>
            <w:r w:rsidRPr="00E05867">
              <w:rPr>
                <w:rFonts w:hint="eastAsia"/>
                <w:sz w:val="24"/>
              </w:rPr>
              <w:t>収支差引</w:t>
            </w:r>
          </w:p>
          <w:p w:rsidR="00510B35" w:rsidRPr="00E05867" w:rsidRDefault="00AD639A">
            <w:pPr>
              <w:jc w:val="center"/>
              <w:rPr>
                <w:sz w:val="24"/>
              </w:rPr>
            </w:pPr>
            <w:r w:rsidRPr="00E05867">
              <w:rPr>
                <w:rFonts w:asciiTheme="minorEastAsia" w:hAnsiTheme="minorEastAsia" w:hint="eastAsia"/>
                <w:sz w:val="24"/>
              </w:rPr>
              <w:t>(C-F)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35" w:rsidRPr="00E05867" w:rsidRDefault="00510B35">
            <w:pPr>
              <w:jc w:val="right"/>
              <w:rPr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B35" w:rsidRPr="00E05867" w:rsidRDefault="00AD639A">
            <w:pPr>
              <w:jc w:val="center"/>
              <w:rPr>
                <w:sz w:val="24"/>
              </w:rPr>
            </w:pPr>
            <w:r w:rsidRPr="00E05867">
              <w:rPr>
                <w:rFonts w:hint="eastAsia"/>
                <w:sz w:val="24"/>
              </w:rPr>
              <w:t>残金の処理方法</w:t>
            </w:r>
          </w:p>
        </w:tc>
      </w:tr>
      <w:tr w:rsidR="00510B35" w:rsidRPr="00E05867">
        <w:trPr>
          <w:trHeight w:val="358"/>
        </w:trPr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510B35" w:rsidRPr="00E05867" w:rsidRDefault="00510B35"/>
        </w:tc>
        <w:tc>
          <w:tcPr>
            <w:tcW w:w="3120" w:type="dxa"/>
            <w:gridSpan w:val="2"/>
            <w:vMerge/>
            <w:tcBorders>
              <w:top w:val="single" w:sz="4" w:space="0" w:color="auto"/>
              <w:right w:val="nil"/>
            </w:tcBorders>
            <w:vAlign w:val="center"/>
          </w:tcPr>
          <w:p w:rsidR="00510B35" w:rsidRPr="00E05867" w:rsidRDefault="00510B35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B35" w:rsidRPr="00E05867" w:rsidRDefault="00510B35"/>
        </w:tc>
      </w:tr>
    </w:tbl>
    <w:p w:rsidR="00510B35" w:rsidRPr="00E05867" w:rsidRDefault="00AD639A">
      <w:pPr>
        <w:rPr>
          <w:rFonts w:asciiTheme="minorEastAsia" w:hAnsiTheme="minorEastAsia"/>
          <w:sz w:val="24"/>
        </w:rPr>
      </w:pPr>
      <w:r w:rsidRPr="00E05867">
        <w:rPr>
          <w:rFonts w:ascii="ＭＳ 明朝" w:eastAsia="ＭＳ 明朝" w:hAnsi="ＭＳ 明朝" w:hint="eastAsia"/>
          <w:sz w:val="24"/>
        </w:rPr>
        <w:t>備考・ステップアップコースを選択した場合のみ提出すること</w:t>
      </w:r>
    </w:p>
    <w:p w:rsidR="00510B35" w:rsidRDefault="00AD639A">
      <w:pPr>
        <w:ind w:firstLineChars="200" w:firstLine="480"/>
        <w:rPr>
          <w:rFonts w:asciiTheme="minorEastAsia" w:hAnsiTheme="minorEastAsia"/>
          <w:sz w:val="24"/>
        </w:rPr>
      </w:pPr>
      <w:r w:rsidRPr="00E05867">
        <w:rPr>
          <w:rFonts w:ascii="ＭＳ 明朝" w:eastAsia="ＭＳ 明朝" w:hAnsi="ＭＳ 明朝" w:hint="eastAsia"/>
          <w:sz w:val="24"/>
        </w:rPr>
        <w:t>・採択期間が複数年に及ぶ場合は，各年度それぞれ別葉で作成すること</w:t>
      </w:r>
    </w:p>
    <w:sectPr w:rsidR="00510B35">
      <w:pgSz w:w="11906" w:h="16838"/>
      <w:pgMar w:top="1134" w:right="1134" w:bottom="1134" w:left="1134" w:header="851" w:footer="992" w:gutter="0"/>
      <w:cols w:space="720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BC" w:rsidRDefault="00B33CBC">
      <w:r>
        <w:separator/>
      </w:r>
    </w:p>
  </w:endnote>
  <w:endnote w:type="continuationSeparator" w:id="0">
    <w:p w:rsidR="00B33CBC" w:rsidRDefault="00B3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BC" w:rsidRDefault="00B33CBC">
      <w:r>
        <w:separator/>
      </w:r>
    </w:p>
  </w:footnote>
  <w:footnote w:type="continuationSeparator" w:id="0">
    <w:p w:rsidR="00B33CBC" w:rsidRDefault="00B3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efaultTableStyle w:val="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10B35"/>
    <w:rsid w:val="001738F7"/>
    <w:rsid w:val="00510B35"/>
    <w:rsid w:val="00AD639A"/>
    <w:rsid w:val="00B33CBC"/>
    <w:rsid w:val="00E05867"/>
    <w:rsid w:val="00E63C23"/>
    <w:rsid w:val="00F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C5QB54090</dc:creator>
  <cp:lastModifiedBy>市民協働課</cp:lastModifiedBy>
  <cp:revision>2</cp:revision>
  <cp:lastPrinted>2020-11-12T05:59:00Z</cp:lastPrinted>
  <dcterms:created xsi:type="dcterms:W3CDTF">2022-05-10T02:51:00Z</dcterms:created>
  <dcterms:modified xsi:type="dcterms:W3CDTF">2022-05-10T02:51:00Z</dcterms:modified>
</cp:coreProperties>
</file>