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b w:val="1"/>
          <w:sz w:val="28"/>
        </w:rPr>
      </w:pPr>
      <w:r>
        <w:rPr>
          <w:rFonts w:hint="eastAsia" w:asciiTheme="majorEastAsia" w:hAnsiTheme="majorEastAsia" w:eastAsiaTheme="majorEastAsia"/>
          <w:b w:val="1"/>
          <w:sz w:val="28"/>
        </w:rPr>
        <w:t>認可地縁団体　規約例と作成上の留意事項</w:t>
      </w:r>
      <w:bookmarkStart w:id="0" w:name="_GoBack"/>
      <w:bookmarkEnd w:id="0"/>
    </w:p>
    <w:p>
      <w:pPr>
        <w:pStyle w:val="0"/>
        <w:ind w:firstLine="240" w:firstLineChars="100"/>
        <w:rPr>
          <w:rFonts w:hint="default"/>
          <w:sz w:val="24"/>
        </w:rPr>
      </w:pPr>
      <w:r>
        <w:rPr>
          <w:rFonts w:hint="eastAsia"/>
          <w:sz w:val="24"/>
        </w:rPr>
        <w:t>この規約は一般的な例を示したものです。規約作成に当たっては規約例及び留意点を参考としながら、各地縁団体の実情に合った定めをすることが必要です。</w:t>
      </w:r>
    </w:p>
    <w:p>
      <w:pPr>
        <w:pStyle w:val="0"/>
        <w:ind w:firstLine="240" w:firstLineChars="100"/>
        <w:rPr>
          <w:rFonts w:hint="default"/>
          <w:sz w:val="24"/>
        </w:rPr>
      </w:pPr>
      <w:r>
        <w:rPr>
          <w:rFonts w:hint="eastAsia"/>
          <w:sz w:val="24"/>
        </w:rPr>
        <w:t>なお、規約には次に掲げる事項が定められていなければなりません。（地方自治法第２６２条の２第３項）</w:t>
      </w:r>
      <w:r>
        <w:rPr>
          <w:rFonts w:hint="eastAsia"/>
          <w:sz w:val="24"/>
        </w:rPr>
        <w:t xml:space="preserve"> </w:t>
      </w:r>
    </w:p>
    <w:p>
      <w:pPr>
        <w:pStyle w:val="0"/>
        <w:rPr>
          <w:rFonts w:hint="default"/>
          <w:sz w:val="24"/>
        </w:rPr>
      </w:pPr>
      <w:r>
        <w:rPr>
          <w:rFonts w:hint="eastAsia"/>
          <w:sz w:val="24"/>
        </w:rPr>
        <w:t>①目的　②名称　③区域　④主たる事務所の所在地　⑤構成員の資格に関する事項　⑥代表者に関する事項　⑦会議に関する事項　⑧資産に関する事項</w:t>
      </w:r>
    </w:p>
    <w:p>
      <w:pPr>
        <w:pStyle w:val="0"/>
        <w:rPr>
          <w:rFonts w:hint="default"/>
          <w:sz w:val="24"/>
        </w:rPr>
      </w:pPr>
      <w:r>
        <w:rPr>
          <w:rFonts w:hint="eastAsia"/>
          <w:sz w:val="24"/>
        </w:rPr>
        <w:t>　これ以外の事項に関しては、必ずしもこの規約例の通りにしなければならないというきまりはありません。各地縁団体の実情に合わせて適宜調整をしてください。</w:t>
      </w:r>
    </w:p>
    <w:tbl>
      <w:tblPr>
        <w:tblStyle w:val="22"/>
        <w:tblW w:w="9865" w:type="dxa"/>
        <w:tblInd w:w="0" w:type="dxa"/>
        <w:tblLayout w:type="fixed"/>
        <w:tblLook w:firstRow="1" w:lastRow="0" w:firstColumn="1" w:lastColumn="0" w:noHBand="0" w:noVBand="1" w:val="04A0"/>
      </w:tblPr>
      <w:tblGrid>
        <w:gridCol w:w="4932"/>
        <w:gridCol w:w="4933"/>
      </w:tblGrid>
      <w:tr>
        <w:trPr/>
        <w:tc>
          <w:tcPr>
            <w:tcW w:w="4932" w:type="dxa"/>
            <w:vAlign w:val="top"/>
          </w:tcPr>
          <w:p>
            <w:pPr>
              <w:pStyle w:val="0"/>
              <w:jc w:val="center"/>
              <w:rPr>
                <w:rFonts w:hint="default"/>
                <w:sz w:val="24"/>
              </w:rPr>
            </w:pPr>
            <w:r>
              <w:rPr>
                <w:rFonts w:hint="eastAsia"/>
                <w:sz w:val="24"/>
              </w:rPr>
              <w:t>規約例</w:t>
            </w:r>
          </w:p>
        </w:tc>
        <w:tc>
          <w:tcPr>
            <w:tcW w:w="4933" w:type="dxa"/>
            <w:vAlign w:val="top"/>
          </w:tcPr>
          <w:p>
            <w:pPr>
              <w:pStyle w:val="0"/>
              <w:jc w:val="center"/>
              <w:rPr>
                <w:rFonts w:hint="default"/>
                <w:sz w:val="24"/>
              </w:rPr>
            </w:pPr>
            <w:r>
              <w:rPr>
                <w:rFonts w:hint="eastAsia"/>
                <w:sz w:val="24"/>
              </w:rPr>
              <w:t>留意点</w:t>
            </w:r>
          </w:p>
        </w:tc>
      </w:tr>
      <w:tr>
        <w:trPr/>
        <w:tc>
          <w:tcPr>
            <w:tcW w:w="4932" w:type="dxa"/>
            <w:vAlign w:val="top"/>
          </w:tcPr>
          <w:p>
            <w:pPr>
              <w:pStyle w:val="0"/>
              <w:rPr>
                <w:rFonts w:hint="default"/>
                <w:sz w:val="24"/>
              </w:rPr>
            </w:pPr>
            <w:r>
              <w:rPr>
                <w:rFonts w:hint="eastAsia"/>
                <w:sz w:val="24"/>
              </w:rPr>
              <w:t>　　○○自治会（町会）規約</w:t>
            </w:r>
          </w:p>
          <w:p>
            <w:pPr>
              <w:pStyle w:val="0"/>
              <w:rPr>
                <w:rFonts w:hint="default"/>
                <w:sz w:val="24"/>
              </w:rPr>
            </w:pPr>
          </w:p>
          <w:p>
            <w:pPr>
              <w:pStyle w:val="0"/>
              <w:rPr>
                <w:rFonts w:hint="default"/>
                <w:sz w:val="24"/>
              </w:rPr>
            </w:pPr>
            <w:r>
              <w:rPr>
                <w:rFonts w:hint="eastAsia"/>
                <w:sz w:val="24"/>
              </w:rPr>
              <w:t>　第１章　　総則</w:t>
            </w:r>
          </w:p>
          <w:p>
            <w:pPr>
              <w:pStyle w:val="0"/>
              <w:rPr>
                <w:rFonts w:hint="default"/>
                <w:sz w:val="24"/>
              </w:rPr>
            </w:pPr>
            <w:r>
              <w:rPr>
                <w:rFonts w:hint="eastAsia"/>
                <w:sz w:val="24"/>
              </w:rPr>
              <w:t>（目的）</w:t>
            </w:r>
            <w:r>
              <w:rPr>
                <w:rFonts w:hint="eastAsia"/>
                <w:sz w:val="24"/>
              </w:rPr>
              <w:t xml:space="preserve"> </w:t>
            </w:r>
          </w:p>
          <w:p>
            <w:pPr>
              <w:pStyle w:val="0"/>
              <w:rPr>
                <w:rFonts w:hint="default"/>
                <w:sz w:val="24"/>
              </w:rPr>
            </w:pPr>
            <w:r>
              <w:rPr>
                <w:rFonts w:hint="eastAsia"/>
                <w:sz w:val="24"/>
              </w:rPr>
              <w:t>第１条　本会は、以下に掲げるような地域的な共同活動を行うことにより、良好な地域社会の維持及び形成に資することを目的とする。</w:t>
            </w:r>
          </w:p>
          <w:p>
            <w:pPr>
              <w:pStyle w:val="0"/>
              <w:rPr>
                <w:rFonts w:hint="default"/>
                <w:sz w:val="24"/>
              </w:rPr>
            </w:pPr>
            <w:r>
              <w:rPr>
                <w:rFonts w:hint="eastAsia"/>
                <w:sz w:val="24"/>
              </w:rPr>
              <w:t>（１）　回覧板の回付等区域内の住民相互の連絡</w:t>
            </w:r>
          </w:p>
          <w:p>
            <w:pPr>
              <w:pStyle w:val="0"/>
              <w:rPr>
                <w:rFonts w:hint="default"/>
                <w:sz w:val="24"/>
              </w:rPr>
            </w:pPr>
            <w:r>
              <w:rPr>
                <w:rFonts w:hint="eastAsia"/>
                <w:sz w:val="24"/>
              </w:rPr>
              <w:t>（２）　美化・清掃等区域内の環境の整備　</w:t>
            </w:r>
          </w:p>
          <w:p>
            <w:pPr>
              <w:pStyle w:val="0"/>
              <w:rPr>
                <w:rFonts w:hint="default"/>
                <w:sz w:val="24"/>
              </w:rPr>
            </w:pPr>
            <w:r>
              <w:rPr>
                <w:rFonts w:hint="eastAsia"/>
                <w:sz w:val="24"/>
              </w:rPr>
              <w:t>（３）　集会施設の維持管理</w:t>
            </w:r>
          </w:p>
          <w:p>
            <w:pPr>
              <w:pStyle w:val="0"/>
              <w:rPr>
                <w:rFonts w:hint="default"/>
                <w:sz w:val="24"/>
              </w:rPr>
            </w:pPr>
            <w:r>
              <w:rPr>
                <w:rFonts w:hint="eastAsia"/>
                <w:sz w:val="24"/>
              </w:rPr>
              <w:t>（４）　○○○○</w:t>
            </w:r>
            <w:r>
              <w:rPr>
                <w:rFonts w:hint="eastAsia"/>
                <w:sz w:val="24"/>
              </w:rPr>
              <w:t xml:space="preserve"> </w:t>
            </w:r>
          </w:p>
          <w:p>
            <w:pPr>
              <w:pStyle w:val="0"/>
              <w:rPr>
                <w:rFonts w:hint="default"/>
                <w:sz w:val="24"/>
              </w:rPr>
            </w:pPr>
            <w:r>
              <w:rPr>
                <w:rFonts w:hint="eastAsia"/>
                <w:sz w:val="24"/>
              </w:rPr>
              <w:t>（５）　○○○○</w:t>
            </w:r>
            <w:r>
              <w:rPr>
                <w:rFonts w:hint="eastAsia"/>
                <w:sz w:val="24"/>
              </w:rPr>
              <w:t xml:space="preserve"> </w:t>
            </w:r>
          </w:p>
          <w:p>
            <w:pPr>
              <w:pStyle w:val="0"/>
              <w:rPr>
                <w:rFonts w:hint="default"/>
                <w:sz w:val="24"/>
              </w:rPr>
            </w:pPr>
          </w:p>
          <w:p>
            <w:pPr>
              <w:pStyle w:val="0"/>
              <w:rPr>
                <w:rFonts w:hint="default"/>
                <w:sz w:val="24"/>
              </w:rPr>
            </w:pPr>
            <w:r>
              <w:rPr>
                <w:rFonts w:hint="eastAsia"/>
                <w:sz w:val="24"/>
              </w:rPr>
              <w:t>（名称）</w:t>
            </w:r>
            <w:r>
              <w:rPr>
                <w:rFonts w:hint="eastAsia"/>
                <w:sz w:val="24"/>
              </w:rPr>
              <w:t xml:space="preserve"> </w:t>
            </w:r>
          </w:p>
          <w:p>
            <w:pPr>
              <w:pStyle w:val="0"/>
              <w:rPr>
                <w:rFonts w:hint="default"/>
                <w:sz w:val="24"/>
              </w:rPr>
            </w:pPr>
            <w:r>
              <w:rPr>
                <w:rFonts w:hint="eastAsia"/>
                <w:sz w:val="24"/>
              </w:rPr>
              <w:t>第２条　本会は、○○○会と称する。</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（区域）</w:t>
            </w:r>
            <w:r>
              <w:rPr>
                <w:rFonts w:hint="eastAsia"/>
                <w:sz w:val="24"/>
              </w:rPr>
              <w:t xml:space="preserve"> </w:t>
            </w:r>
          </w:p>
          <w:p>
            <w:pPr>
              <w:pStyle w:val="0"/>
              <w:rPr>
                <w:rFonts w:hint="default"/>
                <w:sz w:val="24"/>
              </w:rPr>
            </w:pPr>
            <w:r>
              <w:rPr>
                <w:rFonts w:hint="eastAsia"/>
                <w:sz w:val="24"/>
              </w:rPr>
              <w:t>第３条　本会の区域は、取手市○○町△番□号から×番□□号までの区域とする。</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（事務所）</w:t>
            </w:r>
            <w:r>
              <w:rPr>
                <w:rFonts w:hint="eastAsia"/>
                <w:sz w:val="24"/>
              </w:rPr>
              <w:t xml:space="preserve"> </w:t>
            </w:r>
          </w:p>
          <w:p>
            <w:pPr>
              <w:pStyle w:val="0"/>
              <w:rPr>
                <w:rFonts w:hint="default"/>
                <w:sz w:val="24"/>
              </w:rPr>
            </w:pPr>
            <w:r>
              <w:rPr>
                <w:rFonts w:hint="eastAsia"/>
                <w:sz w:val="24"/>
              </w:rPr>
              <w:t>第４条　本会の事務所は、取手市○○町△番×号に置く。</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第２章　　会員</w:t>
            </w:r>
          </w:p>
          <w:p>
            <w:pPr>
              <w:pStyle w:val="0"/>
              <w:rPr>
                <w:rFonts w:hint="default"/>
                <w:sz w:val="24"/>
              </w:rPr>
            </w:pPr>
            <w:r>
              <w:rPr>
                <w:rFonts w:hint="eastAsia"/>
                <w:sz w:val="24"/>
              </w:rPr>
              <w:t>（会員）</w:t>
            </w:r>
            <w:r>
              <w:rPr>
                <w:rFonts w:hint="eastAsia"/>
                <w:sz w:val="24"/>
              </w:rPr>
              <w:t xml:space="preserve"> </w:t>
            </w:r>
          </w:p>
          <w:p>
            <w:pPr>
              <w:pStyle w:val="0"/>
              <w:rPr>
                <w:rFonts w:hint="default"/>
                <w:sz w:val="24"/>
              </w:rPr>
            </w:pPr>
            <w:r>
              <w:rPr>
                <w:rFonts w:hint="eastAsia"/>
                <w:sz w:val="24"/>
              </w:rPr>
              <w:t>第５条　本会の会員は、第３条に定める区域に住所を有する個人とする。</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10" w:firstLineChars="100"/>
              <w:rPr>
                <w:rFonts w:hint="default"/>
                <w:sz w:val="24"/>
              </w:rPr>
            </w:pPr>
            <w:r>
              <w:rPr>
                <w:rFonts w:hint="eastAsia"/>
                <w:sz w:val="24"/>
              </w:rPr>
              <w:t>（会費）</w:t>
            </w:r>
            <w:r>
              <w:rPr>
                <w:rFonts w:hint="eastAsia"/>
                <w:sz w:val="24"/>
              </w:rPr>
              <w:t xml:space="preserve"> </w:t>
            </w:r>
          </w:p>
          <w:p>
            <w:pPr>
              <w:pStyle w:val="0"/>
              <w:rPr>
                <w:rFonts w:hint="default"/>
                <w:sz w:val="24"/>
              </w:rPr>
            </w:pPr>
            <w:r>
              <w:rPr>
                <w:rFonts w:hint="eastAsia"/>
                <w:sz w:val="24"/>
              </w:rPr>
              <w:t>第６条　会員は、総会において別に定める会費を納入しなければならない。</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（入会）</w:t>
            </w:r>
            <w:r>
              <w:rPr>
                <w:rFonts w:hint="eastAsia"/>
                <w:sz w:val="24"/>
              </w:rPr>
              <w:t xml:space="preserve"> </w:t>
            </w:r>
          </w:p>
          <w:p>
            <w:pPr>
              <w:pStyle w:val="0"/>
              <w:rPr>
                <w:rFonts w:hint="default"/>
                <w:sz w:val="24"/>
              </w:rPr>
            </w:pPr>
            <w:r>
              <w:rPr>
                <w:rFonts w:hint="eastAsia"/>
                <w:sz w:val="24"/>
              </w:rPr>
              <w:t>第７条　第３条に定める区域に住所を有する個人で本会に入会しようとする者は、○○に定める入会申込書を会長に提出しなければならない。</w:t>
            </w:r>
          </w:p>
          <w:p>
            <w:pPr>
              <w:pStyle w:val="0"/>
              <w:rPr>
                <w:rFonts w:hint="default"/>
                <w:sz w:val="24"/>
              </w:rPr>
            </w:pPr>
            <w:r>
              <w:rPr>
                <w:rFonts w:hint="eastAsia"/>
                <w:sz w:val="24"/>
              </w:rPr>
              <w:t>２　本会は、前項の入会申込みがあった場合には、正当な理由なくこれを拒んではならない。</w:t>
            </w:r>
          </w:p>
          <w:p>
            <w:pPr>
              <w:pStyle w:val="0"/>
              <w:rPr>
                <w:rFonts w:hint="default"/>
                <w:sz w:val="24"/>
              </w:rPr>
            </w:pPr>
          </w:p>
          <w:p>
            <w:pPr>
              <w:pStyle w:val="0"/>
              <w:rPr>
                <w:rFonts w:hint="default"/>
                <w:sz w:val="24"/>
              </w:rPr>
            </w:pPr>
          </w:p>
          <w:p>
            <w:pPr>
              <w:pStyle w:val="0"/>
              <w:ind w:firstLine="210" w:firstLineChars="100"/>
              <w:rPr>
                <w:rFonts w:hint="default"/>
                <w:sz w:val="24"/>
              </w:rPr>
            </w:pPr>
            <w:r>
              <w:rPr>
                <w:rFonts w:hint="eastAsia"/>
                <w:sz w:val="24"/>
              </w:rPr>
              <w:t>（退会等）</w:t>
            </w:r>
            <w:r>
              <w:rPr>
                <w:rFonts w:hint="eastAsia"/>
                <w:sz w:val="24"/>
              </w:rPr>
              <w:t xml:space="preserve"> </w:t>
            </w:r>
          </w:p>
          <w:p>
            <w:pPr>
              <w:pStyle w:val="0"/>
              <w:rPr>
                <w:rFonts w:hint="default"/>
                <w:sz w:val="24"/>
              </w:rPr>
            </w:pPr>
            <w:r>
              <w:rPr>
                <w:rFonts w:hint="eastAsia"/>
                <w:sz w:val="24"/>
              </w:rPr>
              <w:t>第８条　会員が次の各号の一に該当する場合には退会したものとする。</w:t>
            </w:r>
          </w:p>
          <w:p>
            <w:pPr>
              <w:pStyle w:val="0"/>
              <w:rPr>
                <w:rFonts w:hint="default"/>
                <w:sz w:val="24"/>
              </w:rPr>
            </w:pPr>
            <w:r>
              <w:rPr>
                <w:rFonts w:hint="eastAsia"/>
                <w:sz w:val="24"/>
              </w:rPr>
              <w:t>（１）　第３条に定める区域内に住所を有しなくなった場合</w:t>
            </w:r>
          </w:p>
          <w:p>
            <w:pPr>
              <w:pStyle w:val="0"/>
              <w:rPr>
                <w:rFonts w:hint="default"/>
                <w:sz w:val="24"/>
              </w:rPr>
            </w:pPr>
            <w:r>
              <w:rPr>
                <w:rFonts w:hint="eastAsia"/>
                <w:sz w:val="24"/>
              </w:rPr>
              <w:t>（２）　本人より○○に定める退会届が会長に提出された場合　</w:t>
            </w:r>
          </w:p>
          <w:p>
            <w:pPr>
              <w:pStyle w:val="0"/>
              <w:rPr>
                <w:rFonts w:hint="default"/>
                <w:sz w:val="24"/>
              </w:rPr>
            </w:pPr>
            <w:r>
              <w:rPr>
                <w:rFonts w:hint="eastAsia"/>
                <w:sz w:val="24"/>
              </w:rPr>
              <w:t>２　会員が死亡し、又は失踪宣告を受けたときは、その資格を喪失する。</w:t>
            </w:r>
          </w:p>
          <w:p>
            <w:pPr>
              <w:pStyle w:val="0"/>
              <w:rPr>
                <w:rFonts w:hint="default"/>
                <w:sz w:val="24"/>
              </w:rPr>
            </w:pPr>
          </w:p>
          <w:p>
            <w:pPr>
              <w:pStyle w:val="0"/>
              <w:rPr>
                <w:rFonts w:hint="default"/>
                <w:sz w:val="24"/>
              </w:rPr>
            </w:pPr>
            <w:r>
              <w:rPr>
                <w:rFonts w:hint="eastAsia"/>
                <w:sz w:val="24"/>
              </w:rPr>
              <w:t>　第３章　　役員</w:t>
            </w:r>
          </w:p>
          <w:p>
            <w:pPr>
              <w:pStyle w:val="0"/>
              <w:ind w:firstLine="210" w:firstLineChars="100"/>
              <w:rPr>
                <w:rFonts w:hint="default"/>
                <w:sz w:val="24"/>
              </w:rPr>
            </w:pPr>
            <w:r>
              <w:rPr>
                <w:rFonts w:hint="eastAsia"/>
                <w:sz w:val="24"/>
              </w:rPr>
              <w:t>（役員の種別及び定数）</w:t>
            </w:r>
            <w:r>
              <w:rPr>
                <w:rFonts w:hint="eastAsia"/>
                <w:sz w:val="24"/>
              </w:rPr>
              <w:t xml:space="preserve"> </w:t>
            </w:r>
          </w:p>
          <w:p>
            <w:pPr>
              <w:pStyle w:val="0"/>
              <w:rPr>
                <w:rFonts w:hint="default"/>
                <w:sz w:val="24"/>
              </w:rPr>
            </w:pPr>
            <w:r>
              <w:rPr>
                <w:rFonts w:hint="eastAsia"/>
                <w:sz w:val="24"/>
              </w:rPr>
              <w:t>第９条　本会に次の役員を置く。</w:t>
            </w:r>
          </w:p>
          <w:p>
            <w:pPr>
              <w:pStyle w:val="0"/>
              <w:rPr>
                <w:rFonts w:hint="default"/>
                <w:sz w:val="24"/>
              </w:rPr>
            </w:pPr>
            <w:r>
              <w:rPr>
                <w:rFonts w:hint="eastAsia"/>
                <w:sz w:val="24"/>
              </w:rPr>
              <w:t>（１）　会長　１人</w:t>
            </w:r>
          </w:p>
          <w:p>
            <w:pPr>
              <w:pStyle w:val="0"/>
              <w:rPr>
                <w:rFonts w:hint="default"/>
                <w:sz w:val="24"/>
              </w:rPr>
            </w:pPr>
            <w:r>
              <w:rPr>
                <w:rFonts w:hint="eastAsia"/>
                <w:sz w:val="24"/>
              </w:rPr>
              <w:t>（２）　副会長　○人</w:t>
            </w:r>
          </w:p>
          <w:p>
            <w:pPr>
              <w:pStyle w:val="0"/>
              <w:rPr>
                <w:rFonts w:hint="default"/>
                <w:sz w:val="24"/>
              </w:rPr>
            </w:pPr>
            <w:r>
              <w:rPr>
                <w:rFonts w:hint="eastAsia"/>
                <w:sz w:val="24"/>
              </w:rPr>
              <w:t>（３）　その他の役員　○人　</w:t>
            </w:r>
          </w:p>
          <w:p>
            <w:pPr>
              <w:pStyle w:val="0"/>
              <w:rPr>
                <w:rFonts w:hint="default"/>
                <w:sz w:val="24"/>
              </w:rPr>
            </w:pPr>
            <w:r>
              <w:rPr>
                <w:rFonts w:hint="eastAsia"/>
                <w:sz w:val="24"/>
              </w:rPr>
              <w:t>（４）　監事　○人（役員の選任）</w:t>
            </w:r>
            <w:r>
              <w:rPr>
                <w:rFonts w:hint="eastAsia"/>
                <w:sz w:val="24"/>
              </w:rPr>
              <w:t xml:space="preserve"> </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（役員の選任）</w:t>
            </w:r>
          </w:p>
          <w:p>
            <w:pPr>
              <w:pStyle w:val="0"/>
              <w:rPr>
                <w:rFonts w:hint="default"/>
                <w:sz w:val="24"/>
              </w:rPr>
            </w:pPr>
            <w:r>
              <w:rPr>
                <w:rFonts w:hint="eastAsia"/>
                <w:sz w:val="24"/>
              </w:rPr>
              <w:t>第</w:t>
            </w:r>
            <w:r>
              <w:rPr>
                <w:rFonts w:hint="eastAsia"/>
                <w:sz w:val="24"/>
              </w:rPr>
              <w:t>10</w:t>
            </w:r>
            <w:r>
              <w:rPr>
                <w:rFonts w:hint="eastAsia"/>
                <w:sz w:val="24"/>
              </w:rPr>
              <w:t>条　役員は、総会において、会員の中から選任する。</w:t>
            </w:r>
          </w:p>
          <w:p>
            <w:pPr>
              <w:pStyle w:val="0"/>
              <w:rPr>
                <w:rFonts w:hint="default"/>
                <w:sz w:val="24"/>
              </w:rPr>
            </w:pPr>
            <w:r>
              <w:rPr>
                <w:rFonts w:hint="eastAsia"/>
                <w:sz w:val="24"/>
              </w:rPr>
              <w:t>２　監事と会長、副会長及びその他の役員は、相互に兼ねることはできない。</w:t>
            </w:r>
          </w:p>
          <w:p>
            <w:pPr>
              <w:pStyle w:val="0"/>
              <w:rPr>
                <w:rFonts w:hint="default"/>
                <w:sz w:val="24"/>
              </w:rPr>
            </w:pPr>
          </w:p>
          <w:p>
            <w:pPr>
              <w:pStyle w:val="0"/>
              <w:ind w:firstLine="210" w:firstLineChars="100"/>
              <w:rPr>
                <w:rFonts w:hint="default"/>
                <w:sz w:val="24"/>
              </w:rPr>
            </w:pPr>
            <w:r>
              <w:rPr>
                <w:rFonts w:hint="eastAsia"/>
                <w:sz w:val="24"/>
              </w:rPr>
              <w:t>（役職の兼務）</w:t>
            </w:r>
            <w:r>
              <w:rPr>
                <w:rFonts w:hint="eastAsia"/>
                <w:sz w:val="24"/>
              </w:rPr>
              <w:t xml:space="preserve"> </w:t>
            </w:r>
          </w:p>
          <w:p>
            <w:pPr>
              <w:pStyle w:val="0"/>
              <w:rPr>
                <w:rFonts w:hint="default"/>
                <w:sz w:val="24"/>
              </w:rPr>
            </w:pPr>
            <w:r>
              <w:rPr>
                <w:rFonts w:hint="eastAsia"/>
                <w:sz w:val="24"/>
              </w:rPr>
              <w:t>第</w:t>
            </w:r>
            <w:r>
              <w:rPr>
                <w:rFonts w:hint="eastAsia"/>
                <w:sz w:val="24"/>
              </w:rPr>
              <w:t>11</w:t>
            </w:r>
            <w:r>
              <w:rPr>
                <w:rFonts w:hint="eastAsia"/>
                <w:sz w:val="24"/>
              </w:rPr>
              <w:t>条　会長は、本会を代表し、会務を総括する。</w:t>
            </w:r>
          </w:p>
          <w:p>
            <w:pPr>
              <w:pStyle w:val="0"/>
              <w:rPr>
                <w:rFonts w:hint="default"/>
                <w:sz w:val="24"/>
              </w:rPr>
            </w:pPr>
            <w:r>
              <w:rPr>
                <w:rFonts w:hint="eastAsia"/>
                <w:sz w:val="24"/>
              </w:rPr>
              <w:t>２　副会長は、会長を補佐し、会長に事故があるとき又は会長が欠けたときは、その職務を代行する。</w:t>
            </w:r>
          </w:p>
          <w:p>
            <w:pPr>
              <w:pStyle w:val="0"/>
              <w:rPr>
                <w:rFonts w:hint="default"/>
                <w:sz w:val="24"/>
              </w:rPr>
            </w:pPr>
            <w:r>
              <w:rPr>
                <w:rFonts w:hint="eastAsia"/>
                <w:sz w:val="24"/>
              </w:rPr>
              <w:t>３　監事は、次に掲げる業務を行う。</w:t>
            </w:r>
          </w:p>
          <w:p>
            <w:pPr>
              <w:pStyle w:val="0"/>
              <w:rPr>
                <w:rFonts w:hint="default"/>
                <w:sz w:val="24"/>
              </w:rPr>
            </w:pPr>
            <w:r>
              <w:rPr>
                <w:rFonts w:hint="eastAsia"/>
                <w:sz w:val="24"/>
              </w:rPr>
              <w:t>（１）　本会の会計及び資産の状況を監査すること。</w:t>
            </w:r>
          </w:p>
          <w:p>
            <w:pPr>
              <w:pStyle w:val="0"/>
              <w:rPr>
                <w:rFonts w:hint="default"/>
                <w:sz w:val="24"/>
              </w:rPr>
            </w:pPr>
            <w:r>
              <w:rPr>
                <w:rFonts w:hint="eastAsia"/>
                <w:sz w:val="24"/>
              </w:rPr>
              <w:t>（２）　会長、副会長及びその他の役員の業務執行の状況を監査すること。</w:t>
            </w:r>
          </w:p>
          <w:p>
            <w:pPr>
              <w:pStyle w:val="0"/>
              <w:rPr>
                <w:rFonts w:hint="default"/>
                <w:sz w:val="24"/>
              </w:rPr>
            </w:pPr>
            <w:r>
              <w:rPr>
                <w:rFonts w:hint="eastAsia"/>
                <w:sz w:val="24"/>
              </w:rPr>
              <w:t>（３）　会計及び資産の状況又は業務執行について不正の事実を発見したときは、これを総会に報告すること。</w:t>
            </w:r>
          </w:p>
          <w:p>
            <w:pPr>
              <w:pStyle w:val="0"/>
              <w:rPr>
                <w:rFonts w:hint="default"/>
                <w:sz w:val="24"/>
              </w:rPr>
            </w:pPr>
            <w:r>
              <w:rPr>
                <w:rFonts w:hint="eastAsia"/>
                <w:sz w:val="24"/>
              </w:rPr>
              <w:t>（４）　前号の報告をするため必要があると認めるときは、総会の招集を請求すること。</w:t>
            </w:r>
          </w:p>
          <w:p>
            <w:pPr>
              <w:pStyle w:val="0"/>
              <w:rPr>
                <w:rFonts w:hint="default"/>
                <w:sz w:val="24"/>
              </w:rPr>
            </w:pPr>
          </w:p>
          <w:p>
            <w:pPr>
              <w:pStyle w:val="0"/>
              <w:ind w:firstLine="210" w:firstLineChars="100"/>
              <w:rPr>
                <w:rFonts w:hint="default"/>
                <w:sz w:val="24"/>
              </w:rPr>
            </w:pPr>
            <w:r>
              <w:rPr>
                <w:rFonts w:hint="eastAsia"/>
                <w:sz w:val="24"/>
              </w:rPr>
              <w:t>（役員の任期）</w:t>
            </w:r>
            <w:r>
              <w:rPr>
                <w:rFonts w:hint="eastAsia"/>
                <w:sz w:val="24"/>
              </w:rPr>
              <w:t xml:space="preserve"> </w:t>
            </w:r>
          </w:p>
          <w:p>
            <w:pPr>
              <w:pStyle w:val="0"/>
              <w:rPr>
                <w:rFonts w:hint="default"/>
                <w:sz w:val="24"/>
              </w:rPr>
            </w:pPr>
            <w:r>
              <w:rPr>
                <w:rFonts w:hint="eastAsia"/>
                <w:sz w:val="24"/>
              </w:rPr>
              <w:t>第</w:t>
            </w:r>
            <w:r>
              <w:rPr>
                <w:rFonts w:hint="eastAsia"/>
                <w:sz w:val="24"/>
              </w:rPr>
              <w:t>12</w:t>
            </w:r>
            <w:r>
              <w:rPr>
                <w:rFonts w:hint="eastAsia"/>
                <w:sz w:val="24"/>
              </w:rPr>
              <w:t>条　役員の任期は、○年とする。ただし、再任を妨げない。</w:t>
            </w:r>
          </w:p>
          <w:p>
            <w:pPr>
              <w:pStyle w:val="0"/>
              <w:rPr>
                <w:rFonts w:hint="default"/>
                <w:sz w:val="24"/>
              </w:rPr>
            </w:pPr>
            <w:r>
              <w:rPr>
                <w:rFonts w:hint="eastAsia"/>
                <w:sz w:val="24"/>
              </w:rPr>
              <w:t>２　補欠により選任された役員の任期は、前任者の残任期間とする。</w:t>
            </w:r>
          </w:p>
          <w:p>
            <w:pPr>
              <w:pStyle w:val="0"/>
              <w:rPr>
                <w:rFonts w:hint="default"/>
                <w:sz w:val="24"/>
              </w:rPr>
            </w:pPr>
            <w:r>
              <w:rPr>
                <w:rFonts w:hint="eastAsia"/>
                <w:sz w:val="24"/>
              </w:rPr>
              <w:t>３　役員は、辞任又は任期満了の後においても、後任者が就任するまでの間は、その職務を行わなければならない。</w:t>
            </w:r>
          </w:p>
          <w:p>
            <w:pPr>
              <w:pStyle w:val="0"/>
              <w:ind w:firstLine="210" w:firstLineChars="100"/>
              <w:rPr>
                <w:rFonts w:hint="default"/>
                <w:sz w:val="24"/>
              </w:rPr>
            </w:pPr>
          </w:p>
          <w:p>
            <w:pPr>
              <w:pStyle w:val="0"/>
              <w:ind w:firstLine="210" w:firstLineChars="100"/>
              <w:rPr>
                <w:rFonts w:hint="default"/>
                <w:sz w:val="24"/>
              </w:rPr>
            </w:pPr>
            <w:r>
              <w:rPr>
                <w:rFonts w:hint="eastAsia"/>
                <w:sz w:val="24"/>
              </w:rPr>
              <w:t>第４章　　総会</w:t>
            </w:r>
          </w:p>
          <w:p>
            <w:pPr>
              <w:pStyle w:val="0"/>
              <w:ind w:firstLine="210" w:firstLineChars="100"/>
              <w:rPr>
                <w:rFonts w:hint="default"/>
                <w:sz w:val="24"/>
              </w:rPr>
            </w:pPr>
            <w:r>
              <w:rPr>
                <w:rFonts w:hint="eastAsia"/>
                <w:sz w:val="24"/>
              </w:rPr>
              <w:t>（総会の種別）</w:t>
            </w:r>
            <w:r>
              <w:rPr>
                <w:rFonts w:hint="eastAsia"/>
                <w:sz w:val="24"/>
              </w:rPr>
              <w:t xml:space="preserve"> </w:t>
            </w:r>
          </w:p>
          <w:p>
            <w:pPr>
              <w:pStyle w:val="0"/>
              <w:rPr>
                <w:rFonts w:hint="default"/>
                <w:sz w:val="24"/>
              </w:rPr>
            </w:pPr>
            <w:r>
              <w:rPr>
                <w:rFonts w:hint="eastAsia"/>
                <w:sz w:val="24"/>
              </w:rPr>
              <w:t>第</w:t>
            </w:r>
            <w:r>
              <w:rPr>
                <w:rFonts w:hint="eastAsia"/>
                <w:sz w:val="24"/>
              </w:rPr>
              <w:t>13</w:t>
            </w:r>
            <w:r>
              <w:rPr>
                <w:rFonts w:hint="eastAsia"/>
                <w:sz w:val="24"/>
              </w:rPr>
              <w:t>条　本会の総会は、通常総会及び臨時総会の２種とする。</w:t>
            </w:r>
          </w:p>
          <w:p>
            <w:pPr>
              <w:pStyle w:val="0"/>
              <w:ind w:firstLine="210" w:firstLineChars="100"/>
              <w:rPr>
                <w:rFonts w:hint="default"/>
                <w:sz w:val="24"/>
              </w:rPr>
            </w:pPr>
          </w:p>
          <w:p>
            <w:pPr>
              <w:pStyle w:val="0"/>
              <w:ind w:firstLine="210" w:firstLineChars="100"/>
              <w:rPr>
                <w:rFonts w:hint="default"/>
                <w:sz w:val="24"/>
              </w:rPr>
            </w:pPr>
            <w:r>
              <w:rPr>
                <w:rFonts w:hint="eastAsia"/>
                <w:sz w:val="24"/>
              </w:rPr>
              <w:t>（総会の構成）</w:t>
            </w:r>
            <w:r>
              <w:rPr>
                <w:rFonts w:hint="eastAsia"/>
                <w:sz w:val="24"/>
              </w:rPr>
              <w:t xml:space="preserve"> </w:t>
            </w:r>
          </w:p>
          <w:p>
            <w:pPr>
              <w:pStyle w:val="0"/>
              <w:rPr>
                <w:rFonts w:hint="default"/>
                <w:sz w:val="24"/>
              </w:rPr>
            </w:pPr>
            <w:r>
              <w:rPr>
                <w:rFonts w:hint="eastAsia"/>
                <w:sz w:val="24"/>
              </w:rPr>
              <w:t>第</w:t>
            </w:r>
            <w:r>
              <w:rPr>
                <w:rFonts w:hint="eastAsia"/>
                <w:sz w:val="24"/>
              </w:rPr>
              <w:t>14</w:t>
            </w:r>
            <w:r>
              <w:rPr>
                <w:rFonts w:hint="eastAsia"/>
                <w:sz w:val="24"/>
              </w:rPr>
              <w:t>条　総会は、会員をもって構成する。</w:t>
            </w:r>
          </w:p>
          <w:p>
            <w:pPr>
              <w:pStyle w:val="0"/>
              <w:ind w:firstLine="210" w:firstLineChars="100"/>
              <w:rPr>
                <w:rFonts w:hint="default"/>
                <w:sz w:val="24"/>
              </w:rPr>
            </w:pPr>
          </w:p>
          <w:p>
            <w:pPr>
              <w:pStyle w:val="0"/>
              <w:ind w:firstLine="210" w:firstLineChars="100"/>
              <w:rPr>
                <w:rFonts w:hint="default"/>
                <w:sz w:val="24"/>
              </w:rPr>
            </w:pPr>
            <w:r>
              <w:rPr>
                <w:rFonts w:hint="eastAsia"/>
                <w:sz w:val="24"/>
              </w:rPr>
              <w:t>（総会の権能）</w:t>
            </w:r>
            <w:r>
              <w:rPr>
                <w:rFonts w:hint="eastAsia"/>
                <w:sz w:val="24"/>
              </w:rPr>
              <w:t xml:space="preserve"> </w:t>
            </w:r>
          </w:p>
          <w:p>
            <w:pPr>
              <w:pStyle w:val="0"/>
              <w:rPr>
                <w:rFonts w:hint="default"/>
                <w:sz w:val="24"/>
              </w:rPr>
            </w:pPr>
            <w:r>
              <w:rPr>
                <w:rFonts w:hint="eastAsia"/>
                <w:sz w:val="24"/>
              </w:rPr>
              <w:t>第</w:t>
            </w:r>
            <w:r>
              <w:rPr>
                <w:rFonts w:hint="eastAsia"/>
                <w:sz w:val="24"/>
              </w:rPr>
              <w:t>15</w:t>
            </w:r>
            <w:r>
              <w:rPr>
                <w:rFonts w:hint="eastAsia"/>
                <w:sz w:val="24"/>
              </w:rPr>
              <w:t>条　総会は、この規約に定めるもののほか、本会の運営に関する重要な事項を議決する。</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（総会の開催）</w:t>
            </w:r>
            <w:r>
              <w:rPr>
                <w:rFonts w:hint="eastAsia"/>
                <w:sz w:val="24"/>
              </w:rPr>
              <w:t xml:space="preserve"> </w:t>
            </w:r>
          </w:p>
          <w:p>
            <w:pPr>
              <w:pStyle w:val="0"/>
              <w:rPr>
                <w:rFonts w:hint="default"/>
                <w:sz w:val="24"/>
              </w:rPr>
            </w:pPr>
            <w:r>
              <w:rPr>
                <w:rFonts w:hint="eastAsia"/>
                <w:sz w:val="24"/>
              </w:rPr>
              <w:t>第</w:t>
            </w:r>
            <w:r>
              <w:rPr>
                <w:rFonts w:hint="eastAsia"/>
                <w:sz w:val="24"/>
              </w:rPr>
              <w:t>16</w:t>
            </w:r>
            <w:r>
              <w:rPr>
                <w:rFonts w:hint="eastAsia"/>
                <w:sz w:val="24"/>
              </w:rPr>
              <w:t>条　通常総会は、毎年度決算終了後○か月以内に開催する。　</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２　臨時総会は、次の各号の１に該当する場合に開催する。</w:t>
            </w:r>
          </w:p>
          <w:p>
            <w:pPr>
              <w:pStyle w:val="0"/>
              <w:rPr>
                <w:rFonts w:hint="default"/>
                <w:sz w:val="24"/>
              </w:rPr>
            </w:pPr>
            <w:r>
              <w:rPr>
                <w:rFonts w:hint="eastAsia"/>
                <w:sz w:val="24"/>
              </w:rPr>
              <w:t>（１）</w:t>
            </w:r>
            <w:r>
              <w:rPr>
                <w:rFonts w:hint="eastAsia"/>
                <w:sz w:val="24"/>
              </w:rPr>
              <w:t xml:space="preserve"> </w:t>
            </w:r>
            <w:r>
              <w:rPr>
                <w:rFonts w:hint="eastAsia"/>
                <w:sz w:val="24"/>
              </w:rPr>
              <w:t>会長が必要と認めたとき。</w:t>
            </w:r>
          </w:p>
          <w:p>
            <w:pPr>
              <w:pStyle w:val="0"/>
              <w:rPr>
                <w:rFonts w:hint="default"/>
                <w:sz w:val="24"/>
              </w:rPr>
            </w:pPr>
            <w:r>
              <w:rPr>
                <w:rFonts w:hint="eastAsia"/>
                <w:sz w:val="24"/>
              </w:rPr>
              <w:t>（２）　総会員の５分の１以上から会議の目的たる事項を示して請求があったとき。　（３）　第１１条第３項第４号の規定により監事から開催の請求があったとき。</w:t>
            </w:r>
          </w:p>
          <w:p>
            <w:pPr>
              <w:pStyle w:val="0"/>
              <w:ind w:firstLine="210" w:firstLineChars="100"/>
              <w:rPr>
                <w:rFonts w:hint="default"/>
                <w:sz w:val="24"/>
              </w:rPr>
            </w:pPr>
          </w:p>
          <w:p>
            <w:pPr>
              <w:pStyle w:val="0"/>
              <w:ind w:firstLine="210" w:firstLineChars="100"/>
              <w:rPr>
                <w:rFonts w:hint="default"/>
                <w:sz w:val="24"/>
              </w:rPr>
            </w:pPr>
            <w:r>
              <w:rPr>
                <w:rFonts w:hint="eastAsia"/>
                <w:sz w:val="24"/>
              </w:rPr>
              <w:t>（総会の招集）</w:t>
            </w:r>
            <w:r>
              <w:rPr>
                <w:rFonts w:hint="eastAsia"/>
                <w:sz w:val="24"/>
              </w:rPr>
              <w:t xml:space="preserve"> </w:t>
            </w:r>
          </w:p>
          <w:p>
            <w:pPr>
              <w:pStyle w:val="0"/>
              <w:rPr>
                <w:rFonts w:hint="default"/>
                <w:sz w:val="24"/>
              </w:rPr>
            </w:pPr>
            <w:r>
              <w:rPr>
                <w:rFonts w:hint="eastAsia"/>
                <w:sz w:val="24"/>
              </w:rPr>
              <w:t>第</w:t>
            </w:r>
            <w:r>
              <w:rPr>
                <w:rFonts w:hint="eastAsia"/>
                <w:sz w:val="24"/>
              </w:rPr>
              <w:t>17</w:t>
            </w:r>
            <w:r>
              <w:rPr>
                <w:rFonts w:hint="eastAsia"/>
                <w:sz w:val="24"/>
              </w:rPr>
              <w:t>条　総会は、会長が招集する。</w:t>
            </w:r>
          </w:p>
          <w:p>
            <w:pPr>
              <w:pStyle w:val="0"/>
              <w:rPr>
                <w:rFonts w:hint="default"/>
                <w:sz w:val="24"/>
              </w:rPr>
            </w:pPr>
            <w:r>
              <w:rPr>
                <w:rFonts w:hint="eastAsia"/>
                <w:sz w:val="24"/>
              </w:rPr>
              <w:t>２　会長は、前条第２項第２号及び第３号の規定による請求があったときは、その請求のあった日から○日以内に臨時総会を招集しなければならない。</w:t>
            </w:r>
          </w:p>
          <w:p>
            <w:pPr>
              <w:pStyle w:val="0"/>
              <w:rPr>
                <w:rFonts w:hint="default"/>
                <w:sz w:val="24"/>
              </w:rPr>
            </w:pPr>
            <w:r>
              <w:rPr>
                <w:rFonts w:hint="eastAsia"/>
                <w:sz w:val="24"/>
              </w:rPr>
              <w:t>３　総会を招集するときは、会議の目的たる事項及びその内容並びに日時及び場所を示して、開会の日の○日前までに文書をもって通知しなければならない。</w:t>
            </w:r>
          </w:p>
          <w:p>
            <w:pPr>
              <w:pStyle w:val="0"/>
              <w:rPr>
                <w:rFonts w:hint="default"/>
                <w:sz w:val="24"/>
              </w:rPr>
            </w:pPr>
          </w:p>
          <w:p>
            <w:pPr>
              <w:pStyle w:val="0"/>
              <w:ind w:firstLine="210" w:firstLineChars="100"/>
              <w:rPr>
                <w:rFonts w:hint="default"/>
                <w:sz w:val="24"/>
              </w:rPr>
            </w:pPr>
            <w:r>
              <w:rPr>
                <w:rFonts w:hint="eastAsia"/>
                <w:sz w:val="24"/>
              </w:rPr>
              <w:t>（総会の議長）</w:t>
            </w:r>
            <w:r>
              <w:rPr>
                <w:rFonts w:hint="eastAsia"/>
                <w:sz w:val="24"/>
              </w:rPr>
              <w:t xml:space="preserve"> </w:t>
            </w:r>
          </w:p>
          <w:p>
            <w:pPr>
              <w:pStyle w:val="0"/>
              <w:rPr>
                <w:rFonts w:hint="default"/>
                <w:sz w:val="24"/>
              </w:rPr>
            </w:pPr>
            <w:r>
              <w:rPr>
                <w:rFonts w:hint="eastAsia"/>
                <w:sz w:val="24"/>
              </w:rPr>
              <w:t>第</w:t>
            </w:r>
            <w:r>
              <w:rPr>
                <w:rFonts w:hint="eastAsia"/>
                <w:sz w:val="24"/>
              </w:rPr>
              <w:t>18</w:t>
            </w:r>
            <w:r>
              <w:rPr>
                <w:rFonts w:hint="eastAsia"/>
                <w:sz w:val="24"/>
              </w:rPr>
              <w:t>条　総会の議長は、その総会において、出席した会員の中から選出する。</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（総会の定足数）</w:t>
            </w:r>
            <w:r>
              <w:rPr>
                <w:rFonts w:hint="eastAsia"/>
                <w:sz w:val="24"/>
              </w:rPr>
              <w:t xml:space="preserve"> </w:t>
            </w:r>
          </w:p>
          <w:p>
            <w:pPr>
              <w:pStyle w:val="0"/>
              <w:rPr>
                <w:rFonts w:hint="default"/>
                <w:sz w:val="24"/>
              </w:rPr>
            </w:pPr>
            <w:r>
              <w:rPr>
                <w:rFonts w:hint="eastAsia"/>
                <w:sz w:val="24"/>
              </w:rPr>
              <w:t>第</w:t>
            </w:r>
            <w:r>
              <w:rPr>
                <w:rFonts w:hint="eastAsia"/>
                <w:sz w:val="24"/>
              </w:rPr>
              <w:t>19</w:t>
            </w:r>
            <w:r>
              <w:rPr>
                <w:rFonts w:hint="eastAsia"/>
                <w:sz w:val="24"/>
              </w:rPr>
              <w:t>条　総会は、総会員の２分の１以上の出席がなければ、開会することができない。</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（総会の議決）</w:t>
            </w:r>
            <w:r>
              <w:rPr>
                <w:rFonts w:hint="eastAsia"/>
                <w:sz w:val="24"/>
              </w:rPr>
              <w:t xml:space="preserve"> </w:t>
            </w:r>
          </w:p>
          <w:p>
            <w:pPr>
              <w:pStyle w:val="0"/>
              <w:rPr>
                <w:rFonts w:hint="default"/>
                <w:sz w:val="24"/>
              </w:rPr>
            </w:pPr>
            <w:r>
              <w:rPr>
                <w:rFonts w:hint="eastAsia"/>
                <w:sz w:val="24"/>
              </w:rPr>
              <w:t>第</w:t>
            </w:r>
            <w:r>
              <w:rPr>
                <w:rFonts w:hint="eastAsia"/>
                <w:sz w:val="24"/>
              </w:rPr>
              <w:t>20</w:t>
            </w:r>
            <w:r>
              <w:rPr>
                <w:rFonts w:hint="eastAsia"/>
                <w:sz w:val="24"/>
              </w:rPr>
              <w:t>条　総会の議事は、この規約に定めるもののほか、出席した会員の過半数をもって決し、可否同数のときは、議長の決するところによる。</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（会員の表決権）</w:t>
            </w:r>
            <w:r>
              <w:rPr>
                <w:rFonts w:hint="eastAsia"/>
                <w:sz w:val="24"/>
              </w:rPr>
              <w:t xml:space="preserve"> </w:t>
            </w:r>
          </w:p>
          <w:p>
            <w:pPr>
              <w:pStyle w:val="0"/>
              <w:rPr>
                <w:rFonts w:hint="default"/>
                <w:sz w:val="24"/>
              </w:rPr>
            </w:pPr>
            <w:r>
              <w:rPr>
                <w:rFonts w:hint="eastAsia"/>
                <w:sz w:val="24"/>
              </w:rPr>
              <w:t>第</w:t>
            </w:r>
            <w:r>
              <w:rPr>
                <w:rFonts w:hint="eastAsia"/>
                <w:sz w:val="24"/>
              </w:rPr>
              <w:t>21</w:t>
            </w:r>
            <w:r>
              <w:rPr>
                <w:rFonts w:hint="eastAsia"/>
                <w:sz w:val="24"/>
              </w:rPr>
              <w:t>条　会員は、総会において、各々１箇の表決権を有する。</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２　次の事項については、前項の規定にかかわらず、会員の表決権は、（例１）会員の所属する世帯の会員数分の１とする。（例２）会員の所属する世帯につき１箇とする。</w:t>
            </w:r>
          </w:p>
          <w:p>
            <w:pPr>
              <w:pStyle w:val="0"/>
              <w:ind w:firstLine="210" w:firstLineChars="100"/>
              <w:rPr>
                <w:rFonts w:hint="default"/>
                <w:sz w:val="24"/>
              </w:rPr>
            </w:pPr>
            <w:r>
              <w:rPr>
                <w:rFonts w:hint="eastAsia"/>
                <w:sz w:val="24"/>
              </w:rPr>
              <w:t>（１）　○○○</w:t>
            </w:r>
            <w:r>
              <w:rPr>
                <w:rFonts w:hint="eastAsia"/>
                <w:sz w:val="24"/>
              </w:rPr>
              <w:t xml:space="preserve"> </w:t>
            </w:r>
            <w:r>
              <w:rPr>
                <w:rFonts w:hint="eastAsia"/>
                <w:sz w:val="24"/>
              </w:rPr>
              <w:t>　</w:t>
            </w:r>
          </w:p>
          <w:p>
            <w:pPr>
              <w:pStyle w:val="0"/>
              <w:ind w:firstLine="210" w:firstLineChars="100"/>
              <w:rPr>
                <w:rFonts w:hint="default"/>
                <w:sz w:val="24"/>
              </w:rPr>
            </w:pPr>
            <w:r>
              <w:rPr>
                <w:rFonts w:hint="eastAsia"/>
                <w:sz w:val="24"/>
              </w:rPr>
              <w:t>（２）　×××</w:t>
            </w:r>
            <w:r>
              <w:rPr>
                <w:rFonts w:hint="eastAsia"/>
                <w:sz w:val="24"/>
              </w:rPr>
              <w:t xml:space="preserve"> </w:t>
            </w:r>
            <w:r>
              <w:rPr>
                <w:rFonts w:hint="eastAsia"/>
                <w:sz w:val="24"/>
              </w:rPr>
              <w:t>　</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（総会の書面表決等）</w:t>
            </w:r>
            <w:r>
              <w:rPr>
                <w:rFonts w:hint="eastAsia"/>
                <w:sz w:val="24"/>
              </w:rPr>
              <w:t xml:space="preserve"> </w:t>
            </w:r>
          </w:p>
          <w:p>
            <w:pPr>
              <w:pStyle w:val="0"/>
              <w:rPr>
                <w:rFonts w:hint="default"/>
                <w:sz w:val="24"/>
              </w:rPr>
            </w:pPr>
            <w:r>
              <w:rPr>
                <w:rFonts w:hint="eastAsia"/>
                <w:sz w:val="24"/>
              </w:rPr>
              <w:t>第</w:t>
            </w:r>
            <w:r>
              <w:rPr>
                <w:rFonts w:hint="eastAsia"/>
                <w:sz w:val="24"/>
              </w:rPr>
              <w:t>22</w:t>
            </w:r>
            <w:r>
              <w:rPr>
                <w:rFonts w:hint="eastAsia"/>
                <w:sz w:val="24"/>
              </w:rPr>
              <w:t>条　止むを得ない理由のため総会に出席できない会員は、あらかじめ通知された事項について書面</w:t>
            </w:r>
            <w:r>
              <w:rPr>
                <w:rFonts w:hint="eastAsia"/>
                <w:sz w:val="24"/>
                <w:highlight w:val="none"/>
              </w:rPr>
              <w:t>または電磁的方法</w:t>
            </w:r>
            <w:r>
              <w:rPr>
                <w:rFonts w:hint="eastAsia"/>
                <w:sz w:val="24"/>
              </w:rPr>
              <w:t>をもって表決し、又は</w:t>
            </w:r>
            <w:r>
              <w:rPr>
                <w:rFonts w:hint="eastAsia"/>
                <w:sz w:val="24"/>
                <w:highlight w:val="none"/>
              </w:rPr>
              <w:t>書面をもって</w:t>
            </w:r>
            <w:r>
              <w:rPr>
                <w:rFonts w:hint="eastAsia"/>
                <w:sz w:val="24"/>
              </w:rPr>
              <w:t>他の会員を代理人として表決を委任することができる。　</w:t>
            </w:r>
          </w:p>
          <w:p>
            <w:pPr>
              <w:pStyle w:val="0"/>
              <w:rPr>
                <w:rFonts w:hint="default"/>
                <w:sz w:val="24"/>
              </w:rPr>
            </w:pPr>
            <w:r>
              <w:rPr>
                <w:rFonts w:hint="eastAsia"/>
                <w:sz w:val="24"/>
              </w:rPr>
              <w:t>２　前項の場合における第１９条及び第２０条の規定の適用については、その会員は出席したものとみなす。</w:t>
            </w:r>
          </w:p>
          <w:p>
            <w:pPr>
              <w:pStyle w:val="0"/>
              <w:rPr>
                <w:rFonts w:hint="default"/>
                <w:sz w:val="24"/>
              </w:rPr>
            </w:pPr>
          </w:p>
          <w:p>
            <w:pPr>
              <w:pStyle w:val="0"/>
              <w:ind w:firstLine="210" w:firstLineChars="100"/>
              <w:rPr>
                <w:rFonts w:hint="default"/>
                <w:sz w:val="24"/>
              </w:rPr>
            </w:pPr>
            <w:r>
              <w:rPr>
                <w:rFonts w:hint="eastAsia"/>
                <w:sz w:val="24"/>
              </w:rPr>
              <w:t>（総会の議事録）</w:t>
            </w:r>
            <w:r>
              <w:rPr>
                <w:rFonts w:hint="eastAsia"/>
                <w:sz w:val="24"/>
              </w:rPr>
              <w:t xml:space="preserve"> </w:t>
            </w:r>
          </w:p>
          <w:p>
            <w:pPr>
              <w:pStyle w:val="0"/>
              <w:ind w:firstLine="210" w:firstLineChars="100"/>
              <w:rPr>
                <w:rFonts w:hint="default"/>
                <w:sz w:val="24"/>
              </w:rPr>
            </w:pPr>
            <w:r>
              <w:rPr>
                <w:rFonts w:hint="eastAsia"/>
                <w:sz w:val="24"/>
              </w:rPr>
              <w:t>第</w:t>
            </w:r>
            <w:r>
              <w:rPr>
                <w:rFonts w:hint="eastAsia"/>
                <w:sz w:val="24"/>
              </w:rPr>
              <w:t>23</w:t>
            </w:r>
            <w:r>
              <w:rPr>
                <w:rFonts w:hint="eastAsia"/>
                <w:sz w:val="24"/>
              </w:rPr>
              <w:t>条　総会の議事については、次の事項を記載した議事録を作成しなければならない。</w:t>
            </w:r>
          </w:p>
          <w:p>
            <w:pPr>
              <w:pStyle w:val="0"/>
              <w:ind w:firstLine="210" w:firstLineChars="100"/>
              <w:rPr>
                <w:rFonts w:hint="default"/>
                <w:sz w:val="24"/>
              </w:rPr>
            </w:pPr>
            <w:r>
              <w:rPr>
                <w:rFonts w:hint="eastAsia"/>
                <w:sz w:val="24"/>
              </w:rPr>
              <w:t>（１）日時及び場所</w:t>
            </w:r>
          </w:p>
          <w:p>
            <w:pPr>
              <w:pStyle w:val="0"/>
              <w:ind w:firstLine="210" w:firstLineChars="100"/>
              <w:rPr>
                <w:rFonts w:hint="default"/>
                <w:sz w:val="24"/>
              </w:rPr>
            </w:pPr>
            <w:r>
              <w:rPr>
                <w:rFonts w:hint="eastAsia"/>
                <w:sz w:val="24"/>
              </w:rPr>
              <w:t>（２）会員の現在数及び出席者数（書面表決者及び表決委任者を含む）</w:t>
            </w:r>
            <w:r>
              <w:rPr>
                <w:rFonts w:hint="eastAsia"/>
                <w:sz w:val="24"/>
              </w:rPr>
              <w:t xml:space="preserve"> </w:t>
            </w:r>
          </w:p>
          <w:p>
            <w:pPr>
              <w:pStyle w:val="0"/>
              <w:ind w:firstLine="210" w:firstLineChars="100"/>
              <w:rPr>
                <w:rFonts w:hint="default"/>
                <w:sz w:val="24"/>
              </w:rPr>
            </w:pPr>
            <w:r>
              <w:rPr>
                <w:rFonts w:hint="eastAsia"/>
                <w:sz w:val="24"/>
              </w:rPr>
              <w:t>（３）開催目的、審議事項及び議決事項</w:t>
            </w:r>
          </w:p>
          <w:p>
            <w:pPr>
              <w:pStyle w:val="0"/>
              <w:ind w:firstLine="210" w:firstLineChars="100"/>
              <w:rPr>
                <w:rFonts w:hint="default"/>
                <w:sz w:val="24"/>
              </w:rPr>
            </w:pPr>
            <w:r>
              <w:rPr>
                <w:rFonts w:hint="eastAsia"/>
                <w:sz w:val="24"/>
              </w:rPr>
              <w:t>（４）議事の経過の概要及びその結果</w:t>
            </w:r>
          </w:p>
          <w:p>
            <w:pPr>
              <w:pStyle w:val="0"/>
              <w:ind w:firstLine="210" w:firstLineChars="100"/>
              <w:rPr>
                <w:rFonts w:hint="default"/>
                <w:sz w:val="24"/>
              </w:rPr>
            </w:pPr>
            <w:r>
              <w:rPr>
                <w:rFonts w:hint="eastAsia"/>
                <w:sz w:val="24"/>
              </w:rPr>
              <w:t>（５）議事録署名人の選任に関する事項</w:t>
            </w:r>
          </w:p>
          <w:p>
            <w:pPr>
              <w:pStyle w:val="0"/>
              <w:rPr>
                <w:rFonts w:hint="default"/>
                <w:sz w:val="24"/>
              </w:rPr>
            </w:pPr>
            <w:r>
              <w:rPr>
                <w:rFonts w:hint="eastAsia"/>
                <w:sz w:val="24"/>
              </w:rPr>
              <w:t>２　議事録には、議長及びその会議において選任された議事録署名人２人以上が署名（又は記名）押印しなければならない。</w:t>
            </w:r>
          </w:p>
          <w:p>
            <w:pPr>
              <w:pStyle w:val="0"/>
              <w:ind w:firstLine="210" w:firstLineChars="100"/>
              <w:rPr>
                <w:rFonts w:hint="default"/>
                <w:sz w:val="24"/>
              </w:rPr>
            </w:pPr>
          </w:p>
          <w:p>
            <w:pPr>
              <w:pStyle w:val="0"/>
              <w:ind w:firstLine="210" w:firstLineChars="100"/>
              <w:rPr>
                <w:rFonts w:hint="default"/>
                <w:sz w:val="24"/>
              </w:rPr>
            </w:pPr>
            <w:r>
              <w:rPr>
                <w:rFonts w:hint="eastAsia"/>
                <w:sz w:val="24"/>
              </w:rPr>
              <w:t>（役員会の構成）</w:t>
            </w:r>
            <w:r>
              <w:rPr>
                <w:rFonts w:hint="eastAsia"/>
                <w:sz w:val="24"/>
              </w:rPr>
              <w:t xml:space="preserve"> </w:t>
            </w:r>
          </w:p>
          <w:p>
            <w:pPr>
              <w:pStyle w:val="0"/>
              <w:rPr>
                <w:rFonts w:hint="default"/>
                <w:sz w:val="24"/>
              </w:rPr>
            </w:pPr>
            <w:r>
              <w:rPr>
                <w:rFonts w:hint="eastAsia"/>
                <w:sz w:val="24"/>
              </w:rPr>
              <w:t>第</w:t>
            </w:r>
            <w:r>
              <w:rPr>
                <w:rFonts w:hint="eastAsia"/>
                <w:sz w:val="24"/>
              </w:rPr>
              <w:t>24</w:t>
            </w:r>
            <w:r>
              <w:rPr>
                <w:rFonts w:hint="eastAsia"/>
                <w:sz w:val="24"/>
              </w:rPr>
              <w:t>条　役員会は、監事を除く役員をもって構成する。</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第</w:t>
            </w:r>
            <w:r>
              <w:rPr>
                <w:rFonts w:hint="eastAsia"/>
                <w:sz w:val="24"/>
              </w:rPr>
              <w:t>25</w:t>
            </w:r>
            <w:r>
              <w:rPr>
                <w:rFonts w:hint="eastAsia"/>
                <w:sz w:val="24"/>
              </w:rPr>
              <w:t>条　役員会は、この規約で別に定めるもののほか、次の事項を議決する。</w:t>
            </w:r>
          </w:p>
          <w:p>
            <w:pPr>
              <w:pStyle w:val="0"/>
              <w:rPr>
                <w:rFonts w:hint="default"/>
                <w:sz w:val="24"/>
              </w:rPr>
            </w:pPr>
            <w:r>
              <w:rPr>
                <w:rFonts w:hint="eastAsia"/>
                <w:sz w:val="24"/>
              </w:rPr>
              <w:t>（１）　総会に付議すべき事項</w:t>
            </w:r>
          </w:p>
          <w:p>
            <w:pPr>
              <w:pStyle w:val="0"/>
              <w:rPr>
                <w:rFonts w:hint="default"/>
                <w:sz w:val="24"/>
              </w:rPr>
            </w:pPr>
            <w:r>
              <w:rPr>
                <w:rFonts w:hint="eastAsia"/>
                <w:sz w:val="24"/>
              </w:rPr>
              <w:t>（２）　総会の議決した事項の執行に関する事項　</w:t>
            </w:r>
          </w:p>
          <w:p>
            <w:pPr>
              <w:pStyle w:val="0"/>
              <w:rPr>
                <w:rFonts w:hint="default"/>
                <w:sz w:val="24"/>
              </w:rPr>
            </w:pPr>
            <w:r>
              <w:rPr>
                <w:rFonts w:hint="eastAsia"/>
                <w:sz w:val="24"/>
              </w:rPr>
              <w:t>（３）　その他総会の議決を要しない会務の執行に関する事項</w:t>
            </w:r>
          </w:p>
          <w:p>
            <w:pPr>
              <w:pStyle w:val="0"/>
              <w:ind w:firstLine="210" w:firstLineChars="100"/>
              <w:rPr>
                <w:rFonts w:hint="default"/>
                <w:sz w:val="24"/>
              </w:rPr>
            </w:pPr>
          </w:p>
          <w:p>
            <w:pPr>
              <w:pStyle w:val="0"/>
              <w:rPr>
                <w:rFonts w:hint="default"/>
                <w:sz w:val="24"/>
              </w:rPr>
            </w:pPr>
            <w:r>
              <w:rPr>
                <w:rFonts w:hint="eastAsia"/>
                <w:sz w:val="24"/>
              </w:rPr>
              <w:t>第</w:t>
            </w:r>
            <w:r>
              <w:rPr>
                <w:rFonts w:hint="eastAsia"/>
                <w:sz w:val="24"/>
              </w:rPr>
              <w:t>26</w:t>
            </w:r>
            <w:r>
              <w:rPr>
                <w:rFonts w:hint="eastAsia"/>
                <w:sz w:val="24"/>
              </w:rPr>
              <w:t>条　役員会は、会長が必要と認めるとき招集する。</w:t>
            </w:r>
          </w:p>
          <w:p>
            <w:pPr>
              <w:pStyle w:val="0"/>
              <w:rPr>
                <w:rFonts w:hint="default"/>
                <w:sz w:val="24"/>
              </w:rPr>
            </w:pPr>
            <w:r>
              <w:rPr>
                <w:rFonts w:hint="eastAsia"/>
                <w:sz w:val="24"/>
              </w:rPr>
              <w:t>２　会長は、役員の○分の１以上から会議の目的である事項を記載した書面をもって招集の請求があったときは、その請求のあった日から○日以内に役員会を招集しなければならない。</w:t>
            </w:r>
          </w:p>
          <w:p>
            <w:pPr>
              <w:pStyle w:val="0"/>
              <w:rPr>
                <w:rFonts w:hint="default"/>
                <w:sz w:val="24"/>
              </w:rPr>
            </w:pPr>
            <w:r>
              <w:rPr>
                <w:rFonts w:hint="eastAsia"/>
                <w:sz w:val="24"/>
              </w:rPr>
              <w:t>３　役員会を招集するときは、会議の日時、場所、目的及び審議事項を記載した書面をもって、少なくとも○日前までに通知しなければならない。</w:t>
            </w:r>
          </w:p>
          <w:p>
            <w:pPr>
              <w:pStyle w:val="0"/>
              <w:ind w:firstLine="210" w:firstLineChars="100"/>
              <w:rPr>
                <w:rFonts w:hint="default"/>
                <w:sz w:val="24"/>
              </w:rPr>
            </w:pPr>
          </w:p>
          <w:p>
            <w:pPr>
              <w:pStyle w:val="0"/>
              <w:ind w:firstLine="210" w:firstLineChars="100"/>
              <w:rPr>
                <w:rFonts w:hint="default"/>
                <w:sz w:val="24"/>
              </w:rPr>
            </w:pPr>
            <w:r>
              <w:rPr>
                <w:rFonts w:hint="eastAsia"/>
                <w:sz w:val="24"/>
              </w:rPr>
              <w:t>（役員会の議長）</w:t>
            </w:r>
            <w:r>
              <w:rPr>
                <w:rFonts w:hint="eastAsia"/>
                <w:sz w:val="24"/>
              </w:rPr>
              <w:t xml:space="preserve"> </w:t>
            </w:r>
          </w:p>
          <w:p>
            <w:pPr>
              <w:pStyle w:val="0"/>
              <w:rPr>
                <w:rFonts w:hint="default"/>
                <w:sz w:val="24"/>
              </w:rPr>
            </w:pPr>
            <w:r>
              <w:rPr>
                <w:rFonts w:hint="eastAsia"/>
                <w:sz w:val="24"/>
              </w:rPr>
              <w:t>第</w:t>
            </w:r>
            <w:r>
              <w:rPr>
                <w:rFonts w:hint="eastAsia"/>
                <w:sz w:val="24"/>
              </w:rPr>
              <w:t>27</w:t>
            </w:r>
            <w:r>
              <w:rPr>
                <w:rFonts w:hint="eastAsia"/>
                <w:sz w:val="24"/>
              </w:rPr>
              <w:t>条　役員会の議長は、会長がこれに当たる。</w:t>
            </w:r>
          </w:p>
          <w:p>
            <w:pPr>
              <w:pStyle w:val="0"/>
              <w:rPr>
                <w:rFonts w:hint="default"/>
                <w:sz w:val="24"/>
              </w:rPr>
            </w:pPr>
          </w:p>
          <w:p>
            <w:pPr>
              <w:pStyle w:val="0"/>
              <w:ind w:firstLine="210" w:firstLineChars="100"/>
              <w:rPr>
                <w:rFonts w:hint="default"/>
                <w:sz w:val="24"/>
              </w:rPr>
            </w:pPr>
            <w:r>
              <w:rPr>
                <w:rFonts w:hint="eastAsia"/>
                <w:sz w:val="24"/>
              </w:rPr>
              <w:t>（役員会の定足数等）</w:t>
            </w:r>
            <w:r>
              <w:rPr>
                <w:rFonts w:hint="eastAsia"/>
                <w:sz w:val="24"/>
              </w:rPr>
              <w:t xml:space="preserve"> </w:t>
            </w:r>
          </w:p>
          <w:p>
            <w:pPr>
              <w:pStyle w:val="0"/>
              <w:rPr>
                <w:rFonts w:hint="default"/>
                <w:sz w:val="24"/>
              </w:rPr>
            </w:pPr>
            <w:r>
              <w:rPr>
                <w:rFonts w:hint="eastAsia"/>
                <w:sz w:val="24"/>
              </w:rPr>
              <w:t>第</w:t>
            </w:r>
            <w:r>
              <w:rPr>
                <w:rFonts w:hint="eastAsia"/>
                <w:sz w:val="24"/>
              </w:rPr>
              <w:t>28</w:t>
            </w:r>
            <w:r>
              <w:rPr>
                <w:rFonts w:hint="eastAsia"/>
                <w:sz w:val="24"/>
              </w:rPr>
              <w:t>条　役員会には、第</w:t>
            </w:r>
            <w:r>
              <w:rPr>
                <w:rFonts w:hint="eastAsia"/>
                <w:sz w:val="24"/>
              </w:rPr>
              <w:t>19</w:t>
            </w:r>
            <w:r>
              <w:rPr>
                <w:rFonts w:hint="eastAsia"/>
                <w:sz w:val="24"/>
              </w:rPr>
              <w:t>条、第</w:t>
            </w:r>
            <w:r>
              <w:rPr>
                <w:rFonts w:hint="eastAsia"/>
                <w:sz w:val="24"/>
              </w:rPr>
              <w:t>20</w:t>
            </w:r>
            <w:r>
              <w:rPr>
                <w:rFonts w:hint="eastAsia"/>
                <w:sz w:val="24"/>
              </w:rPr>
              <w:t>条、第</w:t>
            </w:r>
            <w:r>
              <w:rPr>
                <w:rFonts w:hint="eastAsia"/>
                <w:sz w:val="24"/>
              </w:rPr>
              <w:t>22</w:t>
            </w:r>
            <w:r>
              <w:rPr>
                <w:rFonts w:hint="eastAsia"/>
                <w:sz w:val="24"/>
              </w:rPr>
              <w:t>条及び第</w:t>
            </w:r>
            <w:r>
              <w:rPr>
                <w:rFonts w:hint="eastAsia"/>
                <w:sz w:val="24"/>
              </w:rPr>
              <w:t>23</w:t>
            </w:r>
            <w:r>
              <w:rPr>
                <w:rFonts w:hint="eastAsia"/>
                <w:sz w:val="24"/>
              </w:rPr>
              <w:t>条の規定を準用する。この場合において、これらの規定中「総会」とあるのは「役員会」と、「会員」とあるのは「役員」と読み替えるものとする。</w:t>
            </w:r>
          </w:p>
          <w:p>
            <w:pPr>
              <w:pStyle w:val="0"/>
              <w:rPr>
                <w:rFonts w:hint="default"/>
                <w:sz w:val="24"/>
              </w:rPr>
            </w:pPr>
          </w:p>
          <w:p>
            <w:pPr>
              <w:pStyle w:val="0"/>
              <w:rPr>
                <w:rFonts w:hint="default"/>
                <w:sz w:val="24"/>
              </w:rPr>
            </w:pPr>
          </w:p>
          <w:p>
            <w:pPr>
              <w:pStyle w:val="0"/>
              <w:rPr>
                <w:rFonts w:hint="default"/>
                <w:sz w:val="24"/>
              </w:rPr>
            </w:pPr>
            <w:r>
              <w:rPr>
                <w:rFonts w:hint="eastAsia"/>
                <w:sz w:val="24"/>
              </w:rPr>
              <w:t>　第６章　　資産及び会計</w:t>
            </w:r>
          </w:p>
          <w:p>
            <w:pPr>
              <w:pStyle w:val="0"/>
              <w:ind w:firstLine="210" w:firstLineChars="100"/>
              <w:rPr>
                <w:rFonts w:hint="default"/>
                <w:sz w:val="24"/>
              </w:rPr>
            </w:pPr>
            <w:r>
              <w:rPr>
                <w:rFonts w:hint="eastAsia"/>
                <w:sz w:val="24"/>
              </w:rPr>
              <w:t>（資産の構成）</w:t>
            </w:r>
            <w:r>
              <w:rPr>
                <w:rFonts w:hint="eastAsia"/>
                <w:sz w:val="24"/>
              </w:rPr>
              <w:t xml:space="preserve"> </w:t>
            </w:r>
          </w:p>
          <w:p>
            <w:pPr>
              <w:pStyle w:val="0"/>
              <w:rPr>
                <w:rFonts w:hint="default"/>
                <w:sz w:val="24"/>
              </w:rPr>
            </w:pPr>
            <w:r>
              <w:rPr>
                <w:rFonts w:hint="eastAsia"/>
                <w:sz w:val="24"/>
              </w:rPr>
              <w:t>第</w:t>
            </w:r>
            <w:r>
              <w:rPr>
                <w:rFonts w:hint="eastAsia"/>
                <w:sz w:val="24"/>
              </w:rPr>
              <w:t>29</w:t>
            </w:r>
            <w:r>
              <w:rPr>
                <w:rFonts w:hint="eastAsia"/>
                <w:sz w:val="24"/>
              </w:rPr>
              <w:t>条　本会の資産は、次の各号に掲げるものをもって構成する。</w:t>
            </w:r>
          </w:p>
          <w:p>
            <w:pPr>
              <w:pStyle w:val="0"/>
              <w:rPr>
                <w:rFonts w:hint="default"/>
                <w:sz w:val="24"/>
              </w:rPr>
            </w:pPr>
            <w:r>
              <w:rPr>
                <w:rFonts w:hint="eastAsia"/>
                <w:sz w:val="24"/>
              </w:rPr>
              <w:t>（１）別に定める財産目録記載の資産</w:t>
            </w:r>
          </w:p>
          <w:p>
            <w:pPr>
              <w:pStyle w:val="0"/>
              <w:rPr>
                <w:rFonts w:hint="default"/>
                <w:sz w:val="24"/>
              </w:rPr>
            </w:pPr>
            <w:r>
              <w:rPr>
                <w:rFonts w:hint="eastAsia"/>
                <w:sz w:val="24"/>
              </w:rPr>
              <w:t>（２）会費　</w:t>
            </w:r>
          </w:p>
          <w:p>
            <w:pPr>
              <w:pStyle w:val="0"/>
              <w:rPr>
                <w:rFonts w:hint="default"/>
                <w:sz w:val="24"/>
              </w:rPr>
            </w:pPr>
            <w:r>
              <w:rPr>
                <w:rFonts w:hint="eastAsia"/>
                <w:sz w:val="24"/>
              </w:rPr>
              <w:t>（３）活動に伴う収入</w:t>
            </w:r>
          </w:p>
          <w:p>
            <w:pPr>
              <w:pStyle w:val="0"/>
              <w:rPr>
                <w:rFonts w:hint="default"/>
                <w:sz w:val="24"/>
              </w:rPr>
            </w:pPr>
            <w:r>
              <w:rPr>
                <w:rFonts w:hint="eastAsia"/>
                <w:sz w:val="24"/>
              </w:rPr>
              <w:t>（４）資産から生ずる果実</w:t>
            </w:r>
          </w:p>
          <w:p>
            <w:pPr>
              <w:pStyle w:val="0"/>
              <w:rPr>
                <w:rFonts w:hint="default"/>
                <w:sz w:val="24"/>
              </w:rPr>
            </w:pPr>
            <w:r>
              <w:rPr>
                <w:rFonts w:hint="eastAsia"/>
                <w:sz w:val="24"/>
              </w:rPr>
              <w:t>（５）その他の収入</w:t>
            </w:r>
          </w:p>
          <w:p>
            <w:pPr>
              <w:pStyle w:val="0"/>
              <w:rPr>
                <w:rFonts w:hint="default"/>
                <w:sz w:val="24"/>
              </w:rPr>
            </w:pPr>
          </w:p>
          <w:p>
            <w:pPr>
              <w:pStyle w:val="0"/>
              <w:ind w:firstLine="210" w:firstLineChars="100"/>
              <w:rPr>
                <w:rFonts w:hint="default"/>
                <w:sz w:val="24"/>
              </w:rPr>
            </w:pPr>
            <w:r>
              <w:rPr>
                <w:rFonts w:hint="eastAsia"/>
                <w:sz w:val="24"/>
              </w:rPr>
              <w:t>（資産の管理）</w:t>
            </w:r>
            <w:r>
              <w:rPr>
                <w:rFonts w:hint="eastAsia"/>
                <w:sz w:val="24"/>
              </w:rPr>
              <w:t xml:space="preserve"> </w:t>
            </w:r>
          </w:p>
          <w:p>
            <w:pPr>
              <w:pStyle w:val="0"/>
              <w:rPr>
                <w:rFonts w:hint="default"/>
                <w:sz w:val="24"/>
              </w:rPr>
            </w:pPr>
            <w:r>
              <w:rPr>
                <w:rFonts w:hint="eastAsia"/>
                <w:sz w:val="24"/>
              </w:rPr>
              <w:t>第</w:t>
            </w:r>
            <w:r>
              <w:rPr>
                <w:rFonts w:hint="eastAsia"/>
                <w:sz w:val="24"/>
              </w:rPr>
              <w:t>30</w:t>
            </w:r>
            <w:r>
              <w:rPr>
                <w:rFonts w:hint="eastAsia"/>
                <w:sz w:val="24"/>
              </w:rPr>
              <w:t>条　本会の資産は、会長が管理し、その方法は役員会の議決によりこれを定める。</w:t>
            </w:r>
          </w:p>
          <w:p>
            <w:pPr>
              <w:pStyle w:val="0"/>
              <w:ind w:firstLine="210" w:firstLineChars="100"/>
              <w:rPr>
                <w:rFonts w:hint="default"/>
                <w:sz w:val="24"/>
              </w:rPr>
            </w:pPr>
          </w:p>
          <w:p>
            <w:pPr>
              <w:pStyle w:val="0"/>
              <w:ind w:firstLine="210" w:firstLineChars="100"/>
              <w:rPr>
                <w:rFonts w:hint="default"/>
                <w:sz w:val="24"/>
              </w:rPr>
            </w:pPr>
            <w:r>
              <w:rPr>
                <w:rFonts w:hint="eastAsia"/>
                <w:sz w:val="24"/>
              </w:rPr>
              <w:t>（資産の処分）</w:t>
            </w:r>
            <w:r>
              <w:rPr>
                <w:rFonts w:hint="eastAsia"/>
                <w:sz w:val="24"/>
              </w:rPr>
              <w:t xml:space="preserve"> </w:t>
            </w:r>
          </w:p>
          <w:p>
            <w:pPr>
              <w:pStyle w:val="0"/>
              <w:rPr>
                <w:rFonts w:hint="default"/>
                <w:sz w:val="24"/>
              </w:rPr>
            </w:pPr>
            <w:r>
              <w:rPr>
                <w:rFonts w:hint="eastAsia"/>
                <w:sz w:val="24"/>
              </w:rPr>
              <w:t>第</w:t>
            </w:r>
            <w:r>
              <w:rPr>
                <w:rFonts w:hint="eastAsia"/>
                <w:sz w:val="24"/>
              </w:rPr>
              <w:t>31</w:t>
            </w:r>
            <w:r>
              <w:rPr>
                <w:rFonts w:hint="eastAsia"/>
                <w:sz w:val="24"/>
              </w:rPr>
              <w:t>条　本会の資産で第</w:t>
            </w:r>
            <w:r>
              <w:rPr>
                <w:rFonts w:hint="eastAsia"/>
                <w:sz w:val="24"/>
              </w:rPr>
              <w:t>29</w:t>
            </w:r>
            <w:r>
              <w:rPr>
                <w:rFonts w:hint="eastAsia"/>
                <w:sz w:val="24"/>
              </w:rPr>
              <w:t>条第</w:t>
            </w:r>
            <w:r>
              <w:rPr>
                <w:rFonts w:hint="eastAsia"/>
                <w:sz w:val="24"/>
              </w:rPr>
              <w:t>1</w:t>
            </w:r>
            <w:r>
              <w:rPr>
                <w:rFonts w:hint="eastAsia"/>
                <w:sz w:val="24"/>
              </w:rPr>
              <w:t>号に掲げるもののうち別に総会において定めるものを処分し、又は担保に供する場合には、総会において○分の△以上の議決を要する。</w:t>
            </w:r>
          </w:p>
          <w:p>
            <w:pPr>
              <w:pStyle w:val="0"/>
              <w:rPr>
                <w:rFonts w:hint="default"/>
                <w:sz w:val="24"/>
              </w:rPr>
            </w:pPr>
          </w:p>
          <w:p>
            <w:pPr>
              <w:pStyle w:val="0"/>
              <w:ind w:firstLine="210" w:firstLineChars="100"/>
              <w:rPr>
                <w:rFonts w:hint="default"/>
                <w:sz w:val="24"/>
              </w:rPr>
            </w:pPr>
            <w:r>
              <w:rPr>
                <w:rFonts w:hint="eastAsia"/>
                <w:sz w:val="24"/>
              </w:rPr>
              <w:t>（経費の支弁）</w:t>
            </w:r>
            <w:r>
              <w:rPr>
                <w:rFonts w:hint="eastAsia"/>
                <w:sz w:val="24"/>
              </w:rPr>
              <w:t xml:space="preserve"> </w:t>
            </w:r>
          </w:p>
          <w:p>
            <w:pPr>
              <w:pStyle w:val="0"/>
              <w:rPr>
                <w:rFonts w:hint="default"/>
                <w:sz w:val="24"/>
              </w:rPr>
            </w:pPr>
            <w:r>
              <w:rPr>
                <w:rFonts w:hint="eastAsia"/>
                <w:sz w:val="24"/>
              </w:rPr>
              <w:t>第</w:t>
            </w:r>
            <w:r>
              <w:rPr>
                <w:rFonts w:hint="eastAsia"/>
                <w:sz w:val="24"/>
              </w:rPr>
              <w:t>32</w:t>
            </w:r>
            <w:r>
              <w:rPr>
                <w:rFonts w:hint="eastAsia"/>
                <w:sz w:val="24"/>
              </w:rPr>
              <w:t>条　本会の経費は、資産をもって支弁する。</w:t>
            </w:r>
          </w:p>
          <w:p>
            <w:pPr>
              <w:pStyle w:val="0"/>
              <w:ind w:firstLine="210" w:firstLineChars="100"/>
              <w:rPr>
                <w:rFonts w:hint="default"/>
                <w:sz w:val="24"/>
              </w:rPr>
            </w:pPr>
          </w:p>
          <w:p>
            <w:pPr>
              <w:pStyle w:val="0"/>
              <w:ind w:firstLine="210" w:firstLineChars="100"/>
              <w:rPr>
                <w:rFonts w:hint="default"/>
                <w:sz w:val="24"/>
              </w:rPr>
            </w:pPr>
            <w:r>
              <w:rPr>
                <w:rFonts w:hint="eastAsia"/>
                <w:sz w:val="24"/>
              </w:rPr>
              <w:t>（事業計画及び予算）</w:t>
            </w:r>
            <w:r>
              <w:rPr>
                <w:rFonts w:hint="eastAsia"/>
                <w:sz w:val="24"/>
              </w:rPr>
              <w:t xml:space="preserve"> </w:t>
            </w:r>
          </w:p>
          <w:p>
            <w:pPr>
              <w:pStyle w:val="0"/>
              <w:rPr>
                <w:rFonts w:hint="default"/>
                <w:sz w:val="24"/>
              </w:rPr>
            </w:pPr>
            <w:r>
              <w:rPr>
                <w:rFonts w:hint="eastAsia"/>
                <w:sz w:val="24"/>
              </w:rPr>
              <w:t>第</w:t>
            </w:r>
            <w:r>
              <w:rPr>
                <w:rFonts w:hint="eastAsia"/>
                <w:sz w:val="24"/>
              </w:rPr>
              <w:t>33</w:t>
            </w:r>
            <w:r>
              <w:rPr>
                <w:rFonts w:hint="eastAsia"/>
                <w:sz w:val="24"/>
              </w:rPr>
              <w:t>条　本会の事業計画及び予算は、会長が作成し、毎会計年度開始前に、総会の議決を経て定めなければならない。これを変更する場合も、同様とする。</w:t>
            </w:r>
          </w:p>
          <w:p>
            <w:pPr>
              <w:pStyle w:val="0"/>
              <w:rPr>
                <w:rFonts w:hint="default"/>
                <w:sz w:val="24"/>
              </w:rPr>
            </w:pPr>
            <w:r>
              <w:rPr>
                <w:rFonts w:hint="eastAsia"/>
                <w:sz w:val="24"/>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（事業報告及び決算）</w:t>
            </w:r>
            <w:r>
              <w:rPr>
                <w:rFonts w:hint="eastAsia"/>
                <w:sz w:val="24"/>
              </w:rPr>
              <w:t xml:space="preserve"> </w:t>
            </w:r>
          </w:p>
          <w:p>
            <w:pPr>
              <w:pStyle w:val="0"/>
              <w:rPr>
                <w:rFonts w:hint="default"/>
                <w:sz w:val="24"/>
              </w:rPr>
            </w:pPr>
            <w:r>
              <w:rPr>
                <w:rFonts w:hint="eastAsia"/>
                <w:sz w:val="24"/>
              </w:rPr>
              <w:t>第</w:t>
            </w:r>
            <w:r>
              <w:rPr>
                <w:rFonts w:hint="eastAsia"/>
                <w:sz w:val="24"/>
              </w:rPr>
              <w:t>34</w:t>
            </w:r>
            <w:r>
              <w:rPr>
                <w:rFonts w:hint="eastAsia"/>
                <w:sz w:val="24"/>
              </w:rPr>
              <w:t>条　本会の事業報告及び決算は、会長が事業報告、収支計算書、財産目録等として作成し、監事の監査を受け、毎会計年度終了後３月以内に総会の承認を受けなければならない。</w:t>
            </w:r>
          </w:p>
          <w:p>
            <w:pPr>
              <w:pStyle w:val="0"/>
              <w:ind w:firstLine="210" w:firstLineChars="100"/>
              <w:rPr>
                <w:rFonts w:hint="default"/>
                <w:sz w:val="24"/>
              </w:rPr>
            </w:pPr>
          </w:p>
          <w:p>
            <w:pPr>
              <w:pStyle w:val="0"/>
              <w:ind w:firstLine="210" w:firstLineChars="100"/>
              <w:rPr>
                <w:rFonts w:hint="default"/>
                <w:sz w:val="24"/>
              </w:rPr>
            </w:pPr>
            <w:r>
              <w:rPr>
                <w:rFonts w:hint="eastAsia"/>
                <w:sz w:val="24"/>
              </w:rPr>
              <w:t>（会計年度）</w:t>
            </w:r>
            <w:r>
              <w:rPr>
                <w:rFonts w:hint="eastAsia"/>
                <w:sz w:val="24"/>
              </w:rPr>
              <w:t xml:space="preserve"> </w:t>
            </w:r>
          </w:p>
          <w:p>
            <w:pPr>
              <w:pStyle w:val="0"/>
              <w:rPr>
                <w:rFonts w:hint="default"/>
                <w:sz w:val="24"/>
              </w:rPr>
            </w:pPr>
            <w:r>
              <w:rPr>
                <w:rFonts w:hint="eastAsia"/>
                <w:sz w:val="24"/>
              </w:rPr>
              <w:t>第</w:t>
            </w:r>
            <w:r>
              <w:rPr>
                <w:rFonts w:hint="eastAsia"/>
                <w:sz w:val="24"/>
              </w:rPr>
              <w:t>35</w:t>
            </w:r>
            <w:r>
              <w:rPr>
                <w:rFonts w:hint="eastAsia"/>
                <w:sz w:val="24"/>
              </w:rPr>
              <w:t>条　本会の会計年度は、毎年○月○日に始まり、△月△日に終わる。　　</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p>
          <w:p>
            <w:pPr>
              <w:pStyle w:val="0"/>
              <w:ind w:firstLine="210" w:firstLineChars="100"/>
              <w:rPr>
                <w:rFonts w:hint="default"/>
                <w:sz w:val="24"/>
              </w:rPr>
            </w:pPr>
            <w:r>
              <w:rPr>
                <w:rFonts w:hint="eastAsia"/>
                <w:sz w:val="24"/>
              </w:rPr>
              <w:t>第７章　　規約の変更及び解散</w:t>
            </w:r>
          </w:p>
          <w:p>
            <w:pPr>
              <w:pStyle w:val="0"/>
              <w:ind w:firstLine="210" w:firstLineChars="100"/>
              <w:rPr>
                <w:rFonts w:hint="default"/>
                <w:sz w:val="24"/>
              </w:rPr>
            </w:pPr>
            <w:r>
              <w:rPr>
                <w:rFonts w:hint="eastAsia"/>
                <w:sz w:val="24"/>
              </w:rPr>
              <w:t>（規約の変更）</w:t>
            </w:r>
            <w:r>
              <w:rPr>
                <w:rFonts w:hint="eastAsia"/>
                <w:sz w:val="24"/>
              </w:rPr>
              <w:t xml:space="preserve"> </w:t>
            </w:r>
          </w:p>
          <w:p>
            <w:pPr>
              <w:pStyle w:val="0"/>
              <w:rPr>
                <w:rFonts w:hint="default"/>
                <w:sz w:val="24"/>
              </w:rPr>
            </w:pPr>
            <w:r>
              <w:rPr>
                <w:rFonts w:hint="eastAsia"/>
                <w:sz w:val="24"/>
              </w:rPr>
              <w:t>第</w:t>
            </w:r>
            <w:r>
              <w:rPr>
                <w:rFonts w:hint="eastAsia"/>
                <w:sz w:val="24"/>
              </w:rPr>
              <w:t>36</w:t>
            </w:r>
            <w:r>
              <w:rPr>
                <w:rFonts w:hint="eastAsia"/>
                <w:sz w:val="24"/>
              </w:rPr>
              <w:t>条　この規約は、総会において総会員の４分の３以上の議決を得、かつ、取手市長の認可を受けなければ変更することはできない。</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（解散）</w:t>
            </w:r>
            <w:r>
              <w:rPr>
                <w:rFonts w:hint="eastAsia"/>
                <w:sz w:val="24"/>
              </w:rPr>
              <w:t xml:space="preserve"> </w:t>
            </w:r>
          </w:p>
          <w:p>
            <w:pPr>
              <w:pStyle w:val="0"/>
              <w:rPr>
                <w:rFonts w:hint="default"/>
                <w:sz w:val="24"/>
              </w:rPr>
            </w:pPr>
            <w:r>
              <w:rPr>
                <w:rFonts w:hint="eastAsia"/>
                <w:sz w:val="24"/>
              </w:rPr>
              <w:t>第</w:t>
            </w:r>
            <w:r>
              <w:rPr>
                <w:rFonts w:hint="eastAsia"/>
                <w:sz w:val="24"/>
              </w:rPr>
              <w:t>37</w:t>
            </w:r>
            <w:r>
              <w:rPr>
                <w:rFonts w:hint="eastAsia"/>
                <w:sz w:val="24"/>
              </w:rPr>
              <w:t>条　本会は、地方自治法第２６０条の２０の規定により解散する。　</w:t>
            </w:r>
          </w:p>
          <w:p>
            <w:pPr>
              <w:pStyle w:val="0"/>
              <w:rPr>
                <w:rFonts w:hint="default"/>
                <w:sz w:val="24"/>
              </w:rPr>
            </w:pPr>
            <w:r>
              <w:rPr>
                <w:rFonts w:hint="eastAsia"/>
                <w:sz w:val="24"/>
              </w:rPr>
              <w:t>２　総会の議決に基づいて解散する場合は、総会員の４分の３以上の承諾を得なければならない。</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（残余財産の処分）</w:t>
            </w:r>
            <w:r>
              <w:rPr>
                <w:rFonts w:hint="eastAsia"/>
                <w:sz w:val="24"/>
              </w:rPr>
              <w:t xml:space="preserve"> </w:t>
            </w:r>
          </w:p>
          <w:p>
            <w:pPr>
              <w:pStyle w:val="0"/>
              <w:rPr>
                <w:rFonts w:hint="default"/>
                <w:sz w:val="24"/>
              </w:rPr>
            </w:pPr>
            <w:r>
              <w:rPr>
                <w:rFonts w:hint="eastAsia"/>
                <w:sz w:val="24"/>
              </w:rPr>
              <w:t>第</w:t>
            </w:r>
            <w:r>
              <w:rPr>
                <w:rFonts w:hint="eastAsia"/>
                <w:sz w:val="24"/>
              </w:rPr>
              <w:t>38</w:t>
            </w:r>
            <w:r>
              <w:rPr>
                <w:rFonts w:hint="eastAsia"/>
                <w:sz w:val="24"/>
              </w:rPr>
              <w:t>条　本会の解散のときに有する残余財産は、総会において総会員の○分の△以上の議決を得て、本会と類似の目的を有する団体に寄付するものとする。</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p>
          <w:p>
            <w:pPr>
              <w:pStyle w:val="0"/>
              <w:ind w:firstLine="210" w:firstLineChars="100"/>
              <w:rPr>
                <w:rFonts w:hint="default"/>
                <w:sz w:val="24"/>
              </w:rPr>
            </w:pPr>
            <w:r>
              <w:rPr>
                <w:rFonts w:hint="eastAsia"/>
                <w:sz w:val="24"/>
              </w:rPr>
              <w:t>第８章　　雑則</w:t>
            </w:r>
          </w:p>
          <w:p>
            <w:pPr>
              <w:pStyle w:val="0"/>
              <w:ind w:firstLine="210" w:firstLineChars="100"/>
              <w:rPr>
                <w:rFonts w:hint="default"/>
                <w:sz w:val="24"/>
              </w:rPr>
            </w:pPr>
            <w:r>
              <w:rPr>
                <w:rFonts w:hint="eastAsia"/>
                <w:sz w:val="24"/>
              </w:rPr>
              <w:t>（備付け帳簿及び書類）</w:t>
            </w:r>
            <w:r>
              <w:rPr>
                <w:rFonts w:hint="eastAsia"/>
                <w:sz w:val="24"/>
              </w:rPr>
              <w:t xml:space="preserve"> </w:t>
            </w:r>
          </w:p>
          <w:p>
            <w:pPr>
              <w:pStyle w:val="0"/>
              <w:rPr>
                <w:rFonts w:hint="default"/>
                <w:sz w:val="24"/>
              </w:rPr>
            </w:pPr>
            <w:r>
              <w:rPr>
                <w:rFonts w:hint="eastAsia"/>
                <w:sz w:val="24"/>
              </w:rPr>
              <w:t>第</w:t>
            </w:r>
            <w:r>
              <w:rPr>
                <w:rFonts w:hint="eastAsia"/>
                <w:sz w:val="24"/>
              </w:rPr>
              <w:t>39</w:t>
            </w:r>
            <w:r>
              <w:rPr>
                <w:rFonts w:hint="eastAsia"/>
                <w:sz w:val="24"/>
              </w:rPr>
              <w:t>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pPr>
              <w:pStyle w:val="0"/>
              <w:ind w:firstLine="210" w:firstLineChars="100"/>
              <w:rPr>
                <w:rFonts w:hint="default"/>
                <w:sz w:val="24"/>
              </w:rPr>
            </w:pPr>
          </w:p>
          <w:p>
            <w:pPr>
              <w:pStyle w:val="0"/>
              <w:ind w:firstLine="210" w:firstLineChars="100"/>
              <w:rPr>
                <w:rFonts w:hint="default"/>
                <w:sz w:val="24"/>
              </w:rPr>
            </w:pPr>
            <w:r>
              <w:rPr>
                <w:rFonts w:hint="eastAsia"/>
                <w:sz w:val="24"/>
              </w:rPr>
              <w:t>（委任）</w:t>
            </w:r>
            <w:r>
              <w:rPr>
                <w:rFonts w:hint="eastAsia"/>
                <w:sz w:val="24"/>
              </w:rPr>
              <w:t xml:space="preserve"> </w:t>
            </w:r>
          </w:p>
          <w:p>
            <w:pPr>
              <w:pStyle w:val="0"/>
              <w:rPr>
                <w:rFonts w:hint="default"/>
                <w:sz w:val="24"/>
              </w:rPr>
            </w:pPr>
            <w:r>
              <w:rPr>
                <w:rFonts w:hint="eastAsia"/>
                <w:sz w:val="24"/>
              </w:rPr>
              <w:t>第</w:t>
            </w:r>
            <w:r>
              <w:rPr>
                <w:rFonts w:hint="eastAsia"/>
                <w:sz w:val="24"/>
              </w:rPr>
              <w:t>40</w:t>
            </w:r>
            <w:r>
              <w:rPr>
                <w:rFonts w:hint="eastAsia"/>
                <w:sz w:val="24"/>
              </w:rPr>
              <w:t>条　この規約の施行に関し必要な事項は、総会の議決を経て、○○が別に定める。</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r>
              <w:rPr>
                <w:rFonts w:hint="eastAsia"/>
                <w:sz w:val="24"/>
              </w:rPr>
              <w:t>　　附則</w:t>
            </w:r>
          </w:p>
          <w:p>
            <w:pPr>
              <w:pStyle w:val="0"/>
              <w:rPr>
                <w:rFonts w:hint="default"/>
                <w:sz w:val="24"/>
              </w:rPr>
            </w:pPr>
            <w:r>
              <w:rPr>
                <w:rFonts w:hint="eastAsia"/>
                <w:sz w:val="24"/>
              </w:rPr>
              <w:t>１　この規約は、○年○月○日から施行する。</w:t>
            </w: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２　本会の設立初年度の事業計画及び予算は、第３３条の規定にかかわらず設立総会の定めるところによる。</w:t>
            </w:r>
          </w:p>
          <w:p>
            <w:pPr>
              <w:pStyle w:val="0"/>
              <w:rPr>
                <w:rFonts w:hint="default"/>
                <w:sz w:val="24"/>
              </w:rPr>
            </w:pPr>
            <w:r>
              <w:rPr>
                <w:rFonts w:hint="eastAsia"/>
                <w:sz w:val="24"/>
              </w:rPr>
              <w:t>３　本会の設立初年度の会計年度は、第３５条の規定にかかわらず、設立認可のあった日から○年○月○日までとする。</w:t>
            </w:r>
          </w:p>
          <w:p>
            <w:pPr>
              <w:pStyle w:val="0"/>
              <w:rPr>
                <w:rFonts w:hint="default"/>
                <w:sz w:val="24"/>
              </w:rPr>
            </w:pPr>
          </w:p>
          <w:p>
            <w:pPr>
              <w:pStyle w:val="0"/>
              <w:ind w:firstLine="210" w:firstLineChars="100"/>
              <w:rPr>
                <w:rFonts w:hint="default"/>
                <w:sz w:val="24"/>
              </w:rPr>
            </w:pPr>
          </w:p>
        </w:tc>
        <w:tc>
          <w:tcPr>
            <w:tcW w:w="4933" w:type="dxa"/>
            <w:vAlign w:val="top"/>
          </w:tcPr>
          <w:p>
            <w:pPr>
              <w:pStyle w:val="0"/>
              <w:rPr>
                <w:rFonts w:hint="default"/>
                <w:sz w:val="24"/>
              </w:rPr>
            </w:pPr>
            <w:r>
              <w:rPr>
                <w:rFonts w:hint="eastAsia"/>
                <w:sz w:val="24"/>
              </w:rPr>
              <w:t>①　「規約」でなくても「会則」、「規則」等、どのような表現でも差し支えありません。</w:t>
            </w:r>
          </w:p>
          <w:p>
            <w:pPr>
              <w:pStyle w:val="0"/>
              <w:rPr>
                <w:rFonts w:hint="default"/>
                <w:sz w:val="24"/>
              </w:rPr>
            </w:pPr>
          </w:p>
          <w:p>
            <w:pPr>
              <w:pStyle w:val="0"/>
              <w:rPr>
                <w:rFonts w:hint="default"/>
                <w:sz w:val="24"/>
              </w:rPr>
            </w:pPr>
          </w:p>
          <w:p>
            <w:pPr>
              <w:pStyle w:val="0"/>
              <w:rPr>
                <w:rFonts w:hint="default"/>
                <w:sz w:val="24"/>
              </w:rPr>
            </w:pPr>
            <w:r>
              <w:rPr>
                <w:rFonts w:hint="eastAsia"/>
                <w:sz w:val="24"/>
              </w:rPr>
              <w:t>①「良好な地域社会の維持及び形成に資する地域的な共同活動を行うこと」が目的である旨の記載が必要です。</w:t>
            </w:r>
          </w:p>
          <w:p>
            <w:pPr>
              <w:pStyle w:val="0"/>
              <w:rPr>
                <w:rFonts w:hint="default"/>
                <w:sz w:val="24"/>
              </w:rPr>
            </w:pPr>
            <w:r>
              <w:rPr>
                <w:rFonts w:hint="eastAsia"/>
                <w:sz w:val="24"/>
              </w:rPr>
              <w:t>②スポーツや芸術などの特定の活動のみを目的とするような記載は認められません。</w:t>
            </w:r>
          </w:p>
          <w:p>
            <w:pPr>
              <w:pStyle w:val="0"/>
              <w:rPr>
                <w:rFonts w:hint="default"/>
                <w:sz w:val="24"/>
              </w:rPr>
            </w:pPr>
            <w:r>
              <w:rPr>
                <w:rFonts w:hint="eastAsia"/>
                <w:sz w:val="24"/>
              </w:rPr>
              <w:t>③この目的の範囲内において団体は権利義務を有することとなるので、活動内容をできるだけ具体的に記載してください。</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①地方自治法上では名称についての制限はありません。したがって、「○自治会、○町会」といった名称でよいと解されます。ただし、他の法令等で名称の使用制限がある場合は、これに従ってください。</w:t>
            </w:r>
          </w:p>
          <w:p>
            <w:pPr>
              <w:pStyle w:val="0"/>
              <w:rPr>
                <w:rFonts w:hint="default"/>
                <w:sz w:val="24"/>
              </w:rPr>
            </w:pPr>
            <w:r>
              <w:rPr>
                <w:rFonts w:hint="eastAsia"/>
                <w:sz w:val="24"/>
              </w:rPr>
              <w:t>（例）商工会でないものが「商工会」という名称を用いることはできません。</w:t>
            </w:r>
          </w:p>
          <w:p>
            <w:pPr>
              <w:pStyle w:val="0"/>
              <w:rPr>
                <w:rFonts w:hint="default"/>
                <w:sz w:val="24"/>
              </w:rPr>
            </w:pPr>
          </w:p>
          <w:p>
            <w:pPr>
              <w:pStyle w:val="0"/>
              <w:rPr>
                <w:rFonts w:hint="default"/>
                <w:sz w:val="24"/>
              </w:rPr>
            </w:pPr>
            <w:r>
              <w:rPr>
                <w:rFonts w:hint="eastAsia"/>
                <w:sz w:val="24"/>
              </w:rPr>
              <w:t>①団体の区域は住民にとって客観的に明らかなものとして定められる必要がありますので、町又は字及び地番又は住居表示により表示されることが最も望ましいものですが、河川や道路等による区域の表示も他の住民にとって当該団体の区域が客観的に一義的なものとして認識できるものであれば可能です。</w:t>
            </w:r>
          </w:p>
          <w:p>
            <w:pPr>
              <w:pStyle w:val="0"/>
              <w:rPr>
                <w:rFonts w:hint="default"/>
                <w:sz w:val="24"/>
              </w:rPr>
            </w:pPr>
          </w:p>
          <w:p>
            <w:pPr>
              <w:pStyle w:val="0"/>
              <w:rPr>
                <w:rFonts w:hint="default"/>
                <w:sz w:val="24"/>
              </w:rPr>
            </w:pPr>
            <w:r>
              <w:rPr>
                <w:rFonts w:hint="eastAsia"/>
                <w:sz w:val="24"/>
              </w:rPr>
              <w:t>①「事務所」とは、団体について１を限りとして設けられた事務所のことで、その所在地が当該団体の住所となります。</w:t>
            </w:r>
          </w:p>
          <w:p>
            <w:pPr>
              <w:pStyle w:val="0"/>
              <w:rPr>
                <w:rFonts w:hint="default"/>
                <w:sz w:val="24"/>
              </w:rPr>
            </w:pPr>
            <w:r>
              <w:rPr>
                <w:rFonts w:hint="eastAsia"/>
                <w:sz w:val="24"/>
              </w:rPr>
              <w:t>②事務所の所在地については、別段制限がありませんが、集会施設の所在地あるいは代表者の住所とするのが一般的です。</w:t>
            </w:r>
          </w:p>
          <w:p>
            <w:pPr>
              <w:pStyle w:val="0"/>
              <w:rPr>
                <w:rFonts w:hint="default"/>
                <w:sz w:val="24"/>
              </w:rPr>
            </w:pPr>
            <w:r>
              <w:rPr>
                <w:rFonts w:hint="eastAsia"/>
                <w:sz w:val="24"/>
              </w:rPr>
              <w:t>③具体的な地番で定めることの他「本会の事務所は、代表者の自宅に置く。」という規定も可能です。</w:t>
            </w:r>
          </w:p>
          <w:p>
            <w:pPr>
              <w:pStyle w:val="0"/>
              <w:rPr>
                <w:rFonts w:hint="default"/>
                <w:sz w:val="24"/>
              </w:rPr>
            </w:pPr>
          </w:p>
          <w:p>
            <w:pPr>
              <w:pStyle w:val="0"/>
              <w:rPr>
                <w:rFonts w:hint="default"/>
                <w:sz w:val="24"/>
              </w:rPr>
            </w:pPr>
          </w:p>
          <w:p>
            <w:pPr>
              <w:pStyle w:val="0"/>
              <w:rPr>
                <w:rFonts w:hint="default"/>
                <w:sz w:val="24"/>
              </w:rPr>
            </w:pPr>
            <w:r>
              <w:rPr>
                <w:rFonts w:hint="eastAsia"/>
                <w:sz w:val="24"/>
              </w:rPr>
              <w:t>①区域に住所を有する者は、誰でも会員になりうることを定めるものであり、年齢、性別、国籍等による制限はできません。</w:t>
            </w:r>
          </w:p>
          <w:p>
            <w:pPr>
              <w:pStyle w:val="0"/>
              <w:rPr>
                <w:rFonts w:hint="default"/>
                <w:sz w:val="24"/>
              </w:rPr>
            </w:pPr>
            <w:r>
              <w:rPr>
                <w:rFonts w:hint="eastAsia"/>
                <w:sz w:val="24"/>
              </w:rPr>
              <w:t>②区域外の者は、会員になれません。</w:t>
            </w:r>
          </w:p>
          <w:p>
            <w:pPr>
              <w:pStyle w:val="0"/>
              <w:rPr>
                <w:rFonts w:hint="default"/>
                <w:sz w:val="24"/>
              </w:rPr>
            </w:pPr>
            <w:r>
              <w:rPr>
                <w:rFonts w:hint="eastAsia"/>
                <w:sz w:val="24"/>
              </w:rPr>
              <w:t>③団体は、自然人たる個人を基盤とするものですから世帯を会員とすることはできません。</w:t>
            </w:r>
          </w:p>
          <w:p>
            <w:pPr>
              <w:pStyle w:val="0"/>
              <w:rPr>
                <w:rFonts w:hint="default"/>
                <w:sz w:val="24"/>
              </w:rPr>
            </w:pPr>
            <w:r>
              <w:rPr>
                <w:rFonts w:hint="eastAsia"/>
                <w:sz w:val="24"/>
              </w:rPr>
              <w:t>④区域に住所を有する法人、組合等は会員とはなれませんが、賛助会員とすることは可能です。この場合は第２項として「本会の活動を賛助する法人及び団体は賛助会員となることができる。」と規定するのが適当です。ただし、賛助会員は表決権等の団体の意思決定には関与できません。</w:t>
            </w:r>
          </w:p>
          <w:p>
            <w:pPr>
              <w:pStyle w:val="0"/>
              <w:rPr>
                <w:rFonts w:hint="default"/>
                <w:sz w:val="24"/>
              </w:rPr>
            </w:pPr>
          </w:p>
          <w:p>
            <w:pPr>
              <w:pStyle w:val="0"/>
              <w:rPr>
                <w:rFonts w:hint="default"/>
                <w:sz w:val="24"/>
              </w:rPr>
            </w:pPr>
            <w:r>
              <w:rPr>
                <w:rFonts w:hint="eastAsia"/>
                <w:sz w:val="24"/>
              </w:rPr>
              <w:t>①会費は会員にとっても団体にとっても重要な事項ですので、規約に金額を定めるか、総会において決するものと規約で定める必要があります。ただし、規約で金額を決めた場合、その変更の都度、規約変更の手続きが必要となりますので、第３６条に規定する総会の議決が必要となります。</w:t>
            </w:r>
          </w:p>
          <w:p>
            <w:pPr>
              <w:pStyle w:val="0"/>
              <w:rPr>
                <w:rFonts w:hint="default"/>
                <w:sz w:val="24"/>
              </w:rPr>
            </w:pPr>
            <w:r>
              <w:rPr>
                <w:rFonts w:hint="eastAsia"/>
                <w:sz w:val="24"/>
              </w:rPr>
              <w:t>②賛助会員を予定している場合は、第２項として「賛助会員は、総会において別に定める会費を納入しなければならない。」と規定することが適当です。</w:t>
            </w:r>
          </w:p>
          <w:p>
            <w:pPr>
              <w:pStyle w:val="0"/>
              <w:ind w:firstLine="210" w:firstLineChars="100"/>
              <w:rPr>
                <w:rFonts w:hint="default"/>
                <w:sz w:val="24"/>
              </w:rPr>
            </w:pPr>
          </w:p>
          <w:p>
            <w:pPr>
              <w:pStyle w:val="0"/>
              <w:rPr>
                <w:rFonts w:hint="default"/>
                <w:sz w:val="24"/>
              </w:rPr>
            </w:pPr>
            <w:r>
              <w:rPr>
                <w:rFonts w:hint="eastAsia"/>
                <w:sz w:val="24"/>
              </w:rPr>
              <w:t>①この規定は、新規に入会を希望する者の入会手続きを定めたものです。書式は入会しようとする者の意思が明確に確認できるものである必要があります。なお、認可申請時点での構成員名簿に掲載されている会員については、手続きの整合性から現に入会しているものと解されます。</w:t>
            </w:r>
          </w:p>
          <w:p>
            <w:pPr>
              <w:pStyle w:val="0"/>
              <w:rPr>
                <w:rFonts w:hint="default"/>
                <w:sz w:val="24"/>
              </w:rPr>
            </w:pPr>
            <w:r>
              <w:rPr>
                <w:rFonts w:hint="eastAsia"/>
                <w:sz w:val="24"/>
              </w:rPr>
              <w:t>②第５条の趣旨から、不合理な入会制限は許されません。</w:t>
            </w:r>
          </w:p>
          <w:p>
            <w:pPr>
              <w:pStyle w:val="0"/>
              <w:rPr>
                <w:rFonts w:hint="default"/>
                <w:sz w:val="24"/>
              </w:rPr>
            </w:pPr>
          </w:p>
          <w:p>
            <w:pPr>
              <w:pStyle w:val="0"/>
              <w:rPr>
                <w:rFonts w:hint="default"/>
                <w:sz w:val="24"/>
              </w:rPr>
            </w:pPr>
            <w:r>
              <w:rPr>
                <w:rFonts w:hint="eastAsia"/>
                <w:sz w:val="24"/>
              </w:rPr>
              <w:t>①本人の退会の意思が確認できるものである必要があります。</w:t>
            </w:r>
          </w:p>
          <w:p>
            <w:pPr>
              <w:pStyle w:val="0"/>
              <w:rPr>
                <w:rFonts w:hint="default"/>
                <w:sz w:val="24"/>
              </w:rPr>
            </w:pPr>
            <w:r>
              <w:rPr>
                <w:rFonts w:hint="eastAsia"/>
                <w:sz w:val="24"/>
              </w:rPr>
              <w:t>②本人の退会の意思にいかなる制約も加えることはできません。</w:t>
            </w:r>
          </w:p>
          <w:p>
            <w:pPr>
              <w:pStyle w:val="0"/>
              <w:rPr>
                <w:rFonts w:hint="default"/>
                <w:sz w:val="24"/>
              </w:rPr>
            </w:pPr>
            <w:r>
              <w:rPr>
                <w:rFonts w:hint="eastAsia"/>
                <w:sz w:val="24"/>
              </w:rPr>
              <w:t>③長期の会費滞納等の義務違反に対して会員の資格停止等の資格を制限する規定は、厳格な要件を定め慎重な手続きの下に行うような扱いとすることが必要と考えられます。</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①必ず会長を１人置く事が必要です。</w:t>
            </w:r>
          </w:p>
          <w:p>
            <w:pPr>
              <w:pStyle w:val="0"/>
              <w:rPr>
                <w:rFonts w:hint="default"/>
                <w:sz w:val="24"/>
              </w:rPr>
            </w:pPr>
            <w:r>
              <w:rPr>
                <w:rFonts w:hint="eastAsia"/>
                <w:sz w:val="24"/>
              </w:rPr>
              <w:t>②規約例第</w:t>
            </w:r>
            <w:r>
              <w:rPr>
                <w:rFonts w:hint="eastAsia"/>
                <w:sz w:val="24"/>
              </w:rPr>
              <w:t>11</w:t>
            </w:r>
            <w:r>
              <w:rPr>
                <w:rFonts w:hint="eastAsia"/>
                <w:sz w:val="24"/>
              </w:rPr>
              <w:t>条第</w:t>
            </w:r>
            <w:r>
              <w:rPr>
                <w:rFonts w:hint="eastAsia"/>
                <w:sz w:val="24"/>
              </w:rPr>
              <w:t>2</w:t>
            </w:r>
            <w:r>
              <w:rPr>
                <w:rFonts w:hint="eastAsia"/>
                <w:sz w:val="24"/>
              </w:rPr>
              <w:t>項の関連で、副会長を置く事を強く推奨します。</w:t>
            </w:r>
          </w:p>
          <w:p>
            <w:pPr>
              <w:pStyle w:val="0"/>
              <w:rPr>
                <w:rFonts w:hint="default"/>
                <w:sz w:val="24"/>
              </w:rPr>
            </w:pPr>
            <w:r>
              <w:rPr>
                <w:rFonts w:hint="eastAsia"/>
                <w:sz w:val="24"/>
              </w:rPr>
              <w:t>③その他の役員は、「会計」「書記」等、具体的な名称で定めても差し支えありません。</w:t>
            </w:r>
          </w:p>
          <w:p>
            <w:pPr>
              <w:pStyle w:val="0"/>
              <w:rPr>
                <w:rFonts w:hint="default"/>
                <w:sz w:val="24"/>
              </w:rPr>
            </w:pPr>
            <w:r>
              <w:rPr>
                <w:rFonts w:hint="eastAsia"/>
                <w:sz w:val="24"/>
              </w:rPr>
              <w:t>④監事は１人又は複数人置くことが適当です。</w:t>
            </w:r>
          </w:p>
          <w:p>
            <w:pPr>
              <w:pStyle w:val="0"/>
              <w:rPr>
                <w:rFonts w:hint="default"/>
                <w:sz w:val="24"/>
              </w:rPr>
            </w:pPr>
          </w:p>
          <w:p>
            <w:pPr>
              <w:pStyle w:val="0"/>
              <w:rPr>
                <w:rFonts w:hint="default"/>
                <w:sz w:val="24"/>
              </w:rPr>
            </w:pPr>
            <w:r>
              <w:rPr>
                <w:rFonts w:hint="eastAsia"/>
                <w:sz w:val="24"/>
              </w:rPr>
              <w:t>①監事が会長、副会長及びその他の役員と兼職することは、会務の執行を監査するという中立的な立場を保持するために役職上避けることが好ましいです。</w:t>
            </w:r>
          </w:p>
          <w:p>
            <w:pPr>
              <w:pStyle w:val="0"/>
              <w:rPr>
                <w:rFonts w:hint="default"/>
                <w:sz w:val="24"/>
              </w:rPr>
            </w:pPr>
          </w:p>
          <w:p>
            <w:pPr>
              <w:pStyle w:val="0"/>
              <w:rPr>
                <w:rFonts w:hint="default"/>
                <w:sz w:val="24"/>
              </w:rPr>
            </w:pPr>
          </w:p>
          <w:p>
            <w:pPr>
              <w:pStyle w:val="0"/>
              <w:rPr>
                <w:rFonts w:hint="default"/>
                <w:sz w:val="24"/>
              </w:rPr>
            </w:pPr>
            <w:r>
              <w:rPr>
                <w:rFonts w:hint="eastAsia"/>
                <w:sz w:val="24"/>
              </w:rPr>
              <w:t>①法律上団体の代表権は代表者（会長）１人に帰属しますので、会長が事故等により代表権を行使えなくなったときに備えて副会長が会長の職務を代行する旨を規定しておくことが望ましいです。</w:t>
            </w:r>
          </w:p>
          <w:p>
            <w:pPr>
              <w:pStyle w:val="0"/>
              <w:rPr>
                <w:rFonts w:hint="default"/>
                <w:sz w:val="24"/>
              </w:rPr>
            </w:pPr>
            <w:r>
              <w:rPr>
                <w:rFonts w:hint="eastAsia"/>
                <w:sz w:val="24"/>
              </w:rPr>
              <w:t>②会計」「書記」等の設置を具体的に定める場合は、「会計は、本会の出納事務を処理し、会計事務に関する帳簿及び書類を管理する。」、「書記は、会務を記録する。」等職務を明らかにしておくことが適当です。</w:t>
            </w:r>
          </w:p>
          <w:p>
            <w:pPr>
              <w:pStyle w:val="0"/>
              <w:ind w:firstLine="210" w:firstLineChars="10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①法律上特に任期の定めはありませんが、著しく短期間では業務執行の一貫性確保上問題があり、他方、あまりにも長期にわたるものも種々の弊害が生じますので、短くても１年、長くても４～５年程度にするのが適当です。</w:t>
            </w:r>
          </w:p>
          <w:p>
            <w:pPr>
              <w:pStyle w:val="0"/>
              <w:rPr>
                <w:rFonts w:hint="default"/>
                <w:sz w:val="24"/>
              </w:rPr>
            </w:pPr>
            <w:r>
              <w:rPr>
                <w:rFonts w:hint="eastAsia"/>
                <w:sz w:val="24"/>
              </w:rPr>
              <w:t>②役員の解任の手続きを定める場合は、選任の手続きと同様の定めをすることが必要です。</w:t>
            </w:r>
          </w:p>
          <w:p>
            <w:pPr>
              <w:pStyle w:val="0"/>
              <w:ind w:firstLine="210" w:firstLineChars="10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①総会は、団体の運営に関する事項のうち、規約により役員に委任したものを除き全ての事項について議決できます。なお、規約の改正等法律により総会の専権事項とされているものについては、規約をもってしても他へ委任できません。</w:t>
            </w:r>
          </w:p>
          <w:p>
            <w:pPr>
              <w:pStyle w:val="0"/>
              <w:rPr>
                <w:rFonts w:hint="default"/>
                <w:sz w:val="24"/>
              </w:rPr>
            </w:pPr>
            <w:r>
              <w:rPr>
                <w:rFonts w:hint="eastAsia"/>
                <w:sz w:val="24"/>
              </w:rPr>
              <w:t>②総会で議決すべきものの例示は、次のとおりです。</w:t>
            </w:r>
          </w:p>
          <w:p>
            <w:pPr>
              <w:pStyle w:val="0"/>
              <w:ind w:firstLine="210" w:firstLineChars="100"/>
              <w:rPr>
                <w:rFonts w:hint="default"/>
                <w:sz w:val="24"/>
              </w:rPr>
            </w:pPr>
            <w:r>
              <w:rPr>
                <w:rFonts w:hint="eastAsia"/>
                <w:sz w:val="24"/>
              </w:rPr>
              <w:t>　ア　事業計画の決定</w:t>
            </w:r>
          </w:p>
          <w:p>
            <w:pPr>
              <w:pStyle w:val="0"/>
              <w:ind w:firstLine="210" w:firstLineChars="100"/>
              <w:rPr>
                <w:rFonts w:hint="default"/>
                <w:sz w:val="24"/>
              </w:rPr>
            </w:pPr>
            <w:r>
              <w:rPr>
                <w:rFonts w:hint="eastAsia"/>
                <w:sz w:val="24"/>
              </w:rPr>
              <w:t>　イ　事業報告の承認</w:t>
            </w:r>
          </w:p>
          <w:p>
            <w:pPr>
              <w:pStyle w:val="0"/>
              <w:ind w:firstLine="210" w:firstLineChars="100"/>
              <w:rPr>
                <w:rFonts w:hint="default"/>
                <w:sz w:val="24"/>
              </w:rPr>
            </w:pPr>
            <w:r>
              <w:rPr>
                <w:rFonts w:hint="eastAsia"/>
                <w:sz w:val="24"/>
              </w:rPr>
              <w:t>　ウ　予算の決定</w:t>
            </w:r>
          </w:p>
          <w:p>
            <w:pPr>
              <w:pStyle w:val="0"/>
              <w:ind w:firstLine="210" w:firstLineChars="100"/>
              <w:rPr>
                <w:rFonts w:hint="default"/>
                <w:sz w:val="24"/>
              </w:rPr>
            </w:pPr>
            <w:r>
              <w:rPr>
                <w:rFonts w:hint="eastAsia"/>
                <w:sz w:val="24"/>
              </w:rPr>
              <w:t>　エ　決算の承認</w:t>
            </w: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①総会は、地方自治法</w:t>
            </w:r>
            <w:r>
              <w:rPr>
                <w:rFonts w:hint="eastAsia"/>
                <w:sz w:val="24"/>
              </w:rPr>
              <w:t>260</w:t>
            </w:r>
            <w:r>
              <w:rPr>
                <w:rFonts w:hint="eastAsia"/>
                <w:sz w:val="24"/>
              </w:rPr>
              <w:t>条の</w:t>
            </w:r>
            <w:r>
              <w:rPr>
                <w:rFonts w:hint="eastAsia"/>
                <w:sz w:val="24"/>
              </w:rPr>
              <w:t>13</w:t>
            </w:r>
            <w:r>
              <w:rPr>
                <w:rFonts w:hint="eastAsia"/>
                <w:sz w:val="24"/>
              </w:rPr>
              <w:t>の規定により、少なくとも毎年１回は開催しなければなりません。</w:t>
            </w:r>
          </w:p>
          <w:p>
            <w:pPr>
              <w:pStyle w:val="0"/>
              <w:rPr>
                <w:rFonts w:hint="default"/>
                <w:sz w:val="24"/>
              </w:rPr>
            </w:pPr>
            <w:r>
              <w:rPr>
                <w:rFonts w:hint="eastAsia"/>
                <w:sz w:val="24"/>
              </w:rPr>
              <w:t>②地方自治法</w:t>
            </w:r>
            <w:r>
              <w:rPr>
                <w:rFonts w:hint="eastAsia"/>
                <w:sz w:val="24"/>
              </w:rPr>
              <w:t>260</w:t>
            </w:r>
            <w:r>
              <w:rPr>
                <w:rFonts w:hint="eastAsia"/>
                <w:sz w:val="24"/>
              </w:rPr>
              <w:t>条の</w:t>
            </w:r>
            <w:r>
              <w:rPr>
                <w:rFonts w:hint="eastAsia"/>
                <w:sz w:val="24"/>
              </w:rPr>
              <w:t>4</w:t>
            </w:r>
            <w:r>
              <w:rPr>
                <w:rFonts w:hint="eastAsia"/>
                <w:sz w:val="24"/>
              </w:rPr>
              <w:t>の規定により、年度終了後３か月以内に財産目録を作成する必要があることから事業報告及び決算を作成し、その承認を行うために、通常総会を年度終了後３か月以内に開催する必要があります。</w:t>
            </w:r>
          </w:p>
          <w:p>
            <w:pPr>
              <w:pStyle w:val="0"/>
              <w:rPr>
                <w:rFonts w:hint="default"/>
                <w:sz w:val="24"/>
              </w:rPr>
            </w:pPr>
            <w:r>
              <w:rPr>
                <w:rFonts w:hint="eastAsia"/>
                <w:sz w:val="24"/>
              </w:rPr>
              <w:t>③年度当初から総会開催までの間は予算が成立していないと支出行為ができないので、規約例第</w:t>
            </w:r>
            <w:r>
              <w:rPr>
                <w:rFonts w:hint="eastAsia"/>
                <w:sz w:val="24"/>
              </w:rPr>
              <w:t>33</w:t>
            </w:r>
            <w:r>
              <w:rPr>
                <w:rFonts w:hint="eastAsia"/>
                <w:sz w:val="24"/>
              </w:rPr>
              <w:t>条第</w:t>
            </w:r>
            <w:r>
              <w:rPr>
                <w:rFonts w:hint="eastAsia"/>
                <w:sz w:val="24"/>
              </w:rPr>
              <w:t>2</w:t>
            </w:r>
            <w:r>
              <w:rPr>
                <w:rFonts w:hint="eastAsia"/>
                <w:sz w:val="24"/>
              </w:rPr>
              <w:t>項のように規定しておくことが適当です。</w:t>
            </w:r>
          </w:p>
          <w:p>
            <w:pPr>
              <w:pStyle w:val="0"/>
              <w:rPr>
                <w:rFonts w:hint="default"/>
                <w:sz w:val="24"/>
              </w:rPr>
            </w:pPr>
          </w:p>
          <w:p>
            <w:pPr>
              <w:pStyle w:val="0"/>
              <w:rPr>
                <w:rFonts w:hint="default"/>
                <w:sz w:val="24"/>
              </w:rPr>
            </w:pPr>
          </w:p>
          <w:p>
            <w:pPr>
              <w:pStyle w:val="0"/>
              <w:rPr>
                <w:rFonts w:hint="default"/>
                <w:sz w:val="24"/>
              </w:rPr>
            </w:pPr>
            <w:r>
              <w:rPr>
                <w:rFonts w:hint="eastAsia"/>
                <w:sz w:val="24"/>
              </w:rPr>
              <w:t>①５分の１の数は、規約によって増減することは可能ですが、会員の総会招集を求める権利を奪うこととならないよう留意する必要があります。</w:t>
            </w: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①総会を招集するには、地方自治法第</w:t>
            </w:r>
            <w:r>
              <w:rPr>
                <w:rFonts w:hint="eastAsia"/>
                <w:sz w:val="24"/>
              </w:rPr>
              <w:t>260</w:t>
            </w:r>
            <w:r>
              <w:rPr>
                <w:rFonts w:hint="eastAsia"/>
                <w:sz w:val="24"/>
              </w:rPr>
              <w:t>条の</w:t>
            </w:r>
            <w:r>
              <w:rPr>
                <w:rFonts w:hint="eastAsia"/>
                <w:sz w:val="24"/>
              </w:rPr>
              <w:t>15</w:t>
            </w:r>
            <w:r>
              <w:rPr>
                <w:rFonts w:hint="eastAsia"/>
                <w:sz w:val="24"/>
              </w:rPr>
              <w:t>の規定により、少なくとも５日前までに会員に会議の目的である事項を示して通知しなければなりません。</w:t>
            </w:r>
          </w:p>
          <w:p>
            <w:pPr>
              <w:pStyle w:val="0"/>
              <w:ind w:firstLine="210" w:firstLineChars="10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①総会の議長は、必ず会員の中から選出する必要があります。</w:t>
            </w:r>
          </w:p>
          <w:p>
            <w:pPr>
              <w:pStyle w:val="0"/>
              <w:rPr>
                <w:rFonts w:hint="default"/>
                <w:sz w:val="24"/>
              </w:rPr>
            </w:pPr>
            <w:r>
              <w:rPr>
                <w:rFonts w:hint="eastAsia"/>
                <w:sz w:val="24"/>
              </w:rPr>
              <w:t>②会長は、会員の中から選任されているので、「総会の議長は、会長がこれに当たる。」と規定しても差し支えありません。</w:t>
            </w: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①総会の定足数については、地方自治法において特に定められていませんが、このように規定しておくことが適切と考えられます。第</w:t>
            </w:r>
            <w:r>
              <w:rPr>
                <w:rFonts w:hint="eastAsia"/>
                <w:sz w:val="24"/>
              </w:rPr>
              <w:t>21</w:t>
            </w:r>
            <w:r>
              <w:rPr>
                <w:rFonts w:hint="eastAsia"/>
                <w:sz w:val="24"/>
              </w:rPr>
              <w:t>条で表決権を世帯で１票としている場合には、「会員」の表記を「表決権を有する会員」といった表記にすることも考えられます。（以下第</w:t>
            </w:r>
            <w:r>
              <w:rPr>
                <w:rFonts w:hint="eastAsia"/>
                <w:sz w:val="24"/>
              </w:rPr>
              <w:t>16</w:t>
            </w:r>
            <w:r>
              <w:rPr>
                <w:rFonts w:hint="eastAsia"/>
                <w:sz w:val="24"/>
              </w:rPr>
              <w:t>、</w:t>
            </w:r>
            <w:r>
              <w:rPr>
                <w:rFonts w:hint="eastAsia"/>
                <w:sz w:val="24"/>
              </w:rPr>
              <w:t>20</w:t>
            </w:r>
            <w:r>
              <w:rPr>
                <w:rFonts w:hint="eastAsia"/>
                <w:sz w:val="24"/>
              </w:rPr>
              <w:t>、</w:t>
            </w:r>
            <w:r>
              <w:rPr>
                <w:rFonts w:hint="eastAsia"/>
                <w:sz w:val="24"/>
              </w:rPr>
              <w:t>36</w:t>
            </w:r>
            <w:r>
              <w:rPr>
                <w:rFonts w:hint="eastAsia"/>
                <w:sz w:val="24"/>
              </w:rPr>
              <w:t>、</w:t>
            </w:r>
            <w:r>
              <w:rPr>
                <w:rFonts w:hint="eastAsia"/>
                <w:sz w:val="24"/>
              </w:rPr>
              <w:t>37</w:t>
            </w:r>
            <w:r>
              <w:rPr>
                <w:rFonts w:hint="eastAsia"/>
                <w:sz w:val="24"/>
              </w:rPr>
              <w:t>，</w:t>
            </w:r>
            <w:r>
              <w:rPr>
                <w:rFonts w:hint="eastAsia"/>
                <w:sz w:val="24"/>
              </w:rPr>
              <w:t>38</w:t>
            </w:r>
            <w:r>
              <w:rPr>
                <w:rFonts w:hint="eastAsia"/>
                <w:sz w:val="24"/>
              </w:rPr>
              <w:t>条に同じ）</w:t>
            </w:r>
          </w:p>
          <w:p>
            <w:pPr>
              <w:pStyle w:val="0"/>
              <w:rPr>
                <w:rFonts w:hint="default"/>
                <w:sz w:val="24"/>
              </w:rPr>
            </w:pPr>
            <w:r>
              <w:rPr>
                <w:rFonts w:hint="eastAsia"/>
                <w:sz w:val="24"/>
              </w:rPr>
              <w:t>②定足数には、第</w:t>
            </w:r>
            <w:r>
              <w:rPr>
                <w:rFonts w:hint="eastAsia"/>
                <w:sz w:val="24"/>
              </w:rPr>
              <w:t>22</w:t>
            </w:r>
            <w:r>
              <w:rPr>
                <w:rFonts w:hint="eastAsia"/>
                <w:sz w:val="24"/>
              </w:rPr>
              <w:t>条の書面表決を行った会員及び委任により代理行使した会員数を含みます。</w:t>
            </w:r>
          </w:p>
          <w:p>
            <w:pPr>
              <w:pStyle w:val="0"/>
              <w:ind w:firstLine="210" w:firstLineChars="100"/>
              <w:rPr>
                <w:rFonts w:hint="default"/>
                <w:sz w:val="24"/>
              </w:rPr>
            </w:pPr>
          </w:p>
          <w:p>
            <w:pPr>
              <w:pStyle w:val="0"/>
              <w:rPr>
                <w:rFonts w:hint="default"/>
                <w:sz w:val="24"/>
              </w:rPr>
            </w:pPr>
            <w:r>
              <w:rPr>
                <w:rFonts w:hint="eastAsia"/>
                <w:sz w:val="24"/>
              </w:rPr>
              <w:t>①定足数については、地方自治法において特に定められていませんが、このように規定しておくことが適切と考えられます。</w:t>
            </w:r>
          </w:p>
          <w:p>
            <w:pPr>
              <w:pStyle w:val="0"/>
              <w:rPr>
                <w:rFonts w:hint="default"/>
                <w:sz w:val="24"/>
              </w:rPr>
            </w:pPr>
            <w:r>
              <w:rPr>
                <w:rFonts w:hint="eastAsia"/>
                <w:sz w:val="24"/>
              </w:rPr>
              <w:t>②議決数には、第</w:t>
            </w:r>
            <w:r>
              <w:rPr>
                <w:rFonts w:hint="eastAsia"/>
                <w:sz w:val="24"/>
              </w:rPr>
              <w:t>22</w:t>
            </w:r>
            <w:r>
              <w:rPr>
                <w:rFonts w:hint="eastAsia"/>
                <w:sz w:val="24"/>
              </w:rPr>
              <w:t>条の書面表決を行った会員及び委任により代理行使した会員の数を含みます。</w:t>
            </w:r>
          </w:p>
          <w:p>
            <w:pPr>
              <w:pStyle w:val="0"/>
              <w:rPr>
                <w:rFonts w:hint="default"/>
                <w:sz w:val="24"/>
              </w:rPr>
            </w:pPr>
            <w:r>
              <w:rPr>
                <w:rFonts w:hint="eastAsia"/>
                <w:sz w:val="24"/>
              </w:rPr>
              <w:t>③「この規約に定めるもののほか」とは、特定の事項について出席会員の３分の２（４分の３）以上の賛成を要することとするような定めをおくことです。</w:t>
            </w:r>
          </w:p>
          <w:p>
            <w:pPr>
              <w:pStyle w:val="0"/>
              <w:rPr>
                <w:rFonts w:hint="default"/>
                <w:sz w:val="24"/>
              </w:rPr>
            </w:pPr>
            <w:r>
              <w:rPr>
                <w:rFonts w:hint="eastAsia"/>
                <w:sz w:val="24"/>
              </w:rPr>
              <w:t>④「可否同数のときは、議長の決するところによる。」とは、議長は、会員としての固有の表決権を行使するほかに、議長としての表決権も行使することができるという意味です。</w:t>
            </w:r>
          </w:p>
          <w:p>
            <w:pPr>
              <w:pStyle w:val="0"/>
              <w:rPr>
                <w:rFonts w:hint="default"/>
                <w:sz w:val="24"/>
              </w:rPr>
            </w:pPr>
          </w:p>
          <w:p>
            <w:pPr>
              <w:pStyle w:val="0"/>
              <w:rPr>
                <w:rFonts w:hint="default"/>
                <w:sz w:val="24"/>
              </w:rPr>
            </w:pPr>
            <w:r>
              <w:rPr>
                <w:rFonts w:hint="eastAsia"/>
                <w:sz w:val="24"/>
              </w:rPr>
              <w:t>①表決権は、会員１人１票を原則とします。</w:t>
            </w:r>
          </w:p>
          <w:p>
            <w:pPr>
              <w:pStyle w:val="0"/>
              <w:rPr>
                <w:rFonts w:hint="default"/>
                <w:sz w:val="24"/>
              </w:rPr>
            </w:pPr>
            <w:r>
              <w:rPr>
                <w:rFonts w:hint="eastAsia"/>
                <w:sz w:val="24"/>
              </w:rPr>
              <w:t>②未成年の表決権の行使にあたっては、民法第５条の規定により法定代理人の同意を要することになります。したがって、親権者の同意又は代理により行使することとなります。</w:t>
            </w:r>
          </w:p>
          <w:p>
            <w:pPr>
              <w:pStyle w:val="0"/>
              <w:ind w:firstLine="210" w:firstLineChars="100"/>
              <w:rPr>
                <w:rFonts w:hint="default"/>
                <w:sz w:val="24"/>
              </w:rPr>
            </w:pPr>
          </w:p>
          <w:p>
            <w:pPr>
              <w:pStyle w:val="0"/>
              <w:rPr>
                <w:rFonts w:hint="default"/>
                <w:sz w:val="24"/>
              </w:rPr>
            </w:pPr>
            <w:r>
              <w:rPr>
                <w:rFonts w:hint="eastAsia"/>
                <w:sz w:val="24"/>
              </w:rPr>
              <w:t>①この規定は、前項の１人１票の原則の例外として、世帯全体で１票とするものです。</w:t>
            </w:r>
          </w:p>
          <w:p>
            <w:pPr>
              <w:pStyle w:val="0"/>
              <w:rPr>
                <w:rFonts w:hint="default"/>
                <w:sz w:val="24"/>
              </w:rPr>
            </w:pPr>
            <w:r>
              <w:rPr>
                <w:rFonts w:hint="eastAsia"/>
                <w:sz w:val="24"/>
              </w:rPr>
              <w:t>②この規定により、世帯単位で表決権を行使する場合でも、各個人の表決権を奪うことはできませんので、世帯の代表者１人に個人の表決権を委任することにより世帯の表決権を行使するという意味合いになります。</w:t>
            </w:r>
          </w:p>
          <w:p>
            <w:pPr>
              <w:pStyle w:val="0"/>
              <w:rPr>
                <w:rFonts w:hint="default"/>
                <w:sz w:val="24"/>
              </w:rPr>
            </w:pPr>
            <w:r>
              <w:rPr>
                <w:rFonts w:hint="eastAsia"/>
                <w:sz w:val="24"/>
              </w:rPr>
              <w:t>③どの事項がこれに該当するかについては、世帯単位で活動し、意思決定を行うことが沿革的にも実態的にも地域社会において是認され、そのことが合理的であると団体内で認められる事項に限られるのが一般的です。</w:t>
            </w:r>
          </w:p>
          <w:p>
            <w:pPr>
              <w:pStyle w:val="0"/>
              <w:rPr>
                <w:rFonts w:hint="default"/>
                <w:sz w:val="24"/>
              </w:rPr>
            </w:pPr>
            <w:r>
              <w:rPr>
                <w:rFonts w:hint="eastAsia"/>
                <w:sz w:val="24"/>
              </w:rPr>
              <w:t>一般的には、規約変更、財産処分、解散の議決、代表者や監事の選任などに同項を適用することは、好ましくありません。</w:t>
            </w:r>
          </w:p>
          <w:p>
            <w:pPr>
              <w:pStyle w:val="0"/>
              <w:ind w:leftChars="0" w:firstLine="0" w:firstLineChars="0"/>
              <w:rPr>
                <w:rFonts w:hint="default"/>
                <w:sz w:val="24"/>
              </w:rPr>
            </w:pPr>
          </w:p>
          <w:p>
            <w:pPr>
              <w:pStyle w:val="0"/>
              <w:rPr>
                <w:rFonts w:hint="default"/>
                <w:sz w:val="24"/>
              </w:rPr>
            </w:pPr>
            <w:r>
              <w:rPr>
                <w:rFonts w:hint="eastAsia"/>
                <w:sz w:val="24"/>
              </w:rPr>
              <w:t>①総会における表決権の行使は、会員自らが出席して行使するのが原則ですが、会員数がきわめて多数の場合にこの原則を徹底すると事実上総会の開催が困難となるので、この規定を置くことが適当です。</w:t>
            </w:r>
            <w:r>
              <w:rPr>
                <w:rFonts w:hint="eastAsia"/>
                <w:sz w:val="24"/>
                <w:highlight w:val="none"/>
              </w:rPr>
              <w:t>電磁的方法は、電子メールや専用ウェブサイト、アプリケーション等を利用した表決などで、出力して書面にすることが可能なものである必要があります。</w:t>
            </w:r>
          </w:p>
          <w:p>
            <w:pPr>
              <w:pStyle w:val="0"/>
              <w:ind w:firstLine="210" w:firstLineChars="100"/>
              <w:rPr>
                <w:rFonts w:hint="default"/>
                <w:sz w:val="24"/>
              </w:rPr>
            </w:pPr>
          </w:p>
          <w:p>
            <w:pPr>
              <w:pStyle w:val="0"/>
              <w:rPr>
                <w:rFonts w:hint="default"/>
                <w:sz w:val="24"/>
              </w:rPr>
            </w:pPr>
            <w:r>
              <w:rPr>
                <w:rFonts w:hint="eastAsia"/>
                <w:sz w:val="24"/>
              </w:rPr>
              <w:t>①会議が有効に成立し、有効に議決されたことを証明するために議事録を作成することが必要です。</w:t>
            </w:r>
          </w:p>
          <w:p>
            <w:pPr>
              <w:pStyle w:val="0"/>
              <w:rPr>
                <w:rFonts w:hint="default"/>
                <w:sz w:val="24"/>
              </w:rPr>
            </w:pPr>
            <w:r>
              <w:rPr>
                <w:rFonts w:hint="eastAsia"/>
                <w:sz w:val="24"/>
              </w:rPr>
              <w:t>②議事録は、認可申請、告示事項変更届、規約変更認可申請等に必要となります。</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①団体の最高意思決定機関は総会ですが、総会を度々招集することは実際には極めて困難であることから、役員会において実務上の執行に関する事項等を決定することが会の運営上適当と考えられます。</w:t>
            </w:r>
          </w:p>
          <w:p>
            <w:pPr>
              <w:pStyle w:val="0"/>
              <w:rPr>
                <w:rFonts w:hint="default"/>
                <w:sz w:val="24"/>
              </w:rPr>
            </w:pPr>
            <w:r>
              <w:rPr>
                <w:rFonts w:hint="eastAsia"/>
                <w:sz w:val="24"/>
              </w:rPr>
              <w:t>②監事は、会務の執行を監査する職務上、会務の執行方針を決定する役員会に参画しないことが適当です。</w:t>
            </w:r>
          </w:p>
          <w:p>
            <w:pPr>
              <w:pStyle w:val="0"/>
              <w:ind w:firstLine="210" w:firstLineChars="100"/>
              <w:rPr>
                <w:rFonts w:hint="default"/>
                <w:sz w:val="24"/>
              </w:rPr>
            </w:pPr>
          </w:p>
          <w:p>
            <w:pPr>
              <w:pStyle w:val="0"/>
              <w:rPr>
                <w:rFonts w:hint="default"/>
                <w:sz w:val="24"/>
              </w:rPr>
            </w:pPr>
            <w:r>
              <w:rPr>
                <w:rFonts w:hint="eastAsia"/>
                <w:sz w:val="24"/>
              </w:rPr>
              <w:t>①団体の最高意思決定機関は総会ですが、事実上の執行に関する事項は役員会で決定することが適当です。</w:t>
            </w:r>
          </w:p>
          <w:p>
            <w:pPr>
              <w:pStyle w:val="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①「財産目録」は設立時及び毎年１月から３月までに作成して、常に事務所に備え置く必要があります。</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①資産の管理、運用等は役員会の定めるところにより会長が執行することが適当です。</w:t>
            </w:r>
          </w:p>
          <w:p>
            <w:pPr>
              <w:pStyle w:val="0"/>
              <w:ind w:firstLine="210" w:firstLineChars="100"/>
              <w:rPr>
                <w:rFonts w:hint="default"/>
                <w:sz w:val="24"/>
              </w:rPr>
            </w:pPr>
          </w:p>
          <w:p>
            <w:pPr>
              <w:pStyle w:val="0"/>
              <w:rPr>
                <w:rFonts w:hint="default"/>
                <w:sz w:val="24"/>
              </w:rPr>
            </w:pPr>
          </w:p>
          <w:p>
            <w:pPr>
              <w:pStyle w:val="0"/>
              <w:rPr>
                <w:rFonts w:hint="default"/>
                <w:sz w:val="24"/>
              </w:rPr>
            </w:pPr>
            <w:r>
              <w:rPr>
                <w:rFonts w:hint="eastAsia"/>
                <w:sz w:val="24"/>
              </w:rPr>
              <w:t>①団体の活動上重要な固定資産の処分等については、総会の特別の議決（４分の３以上の議決）により行うことが適当と考えられます。</w:t>
            </w: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①日常の出納事務は、会計を設けた場合は、会計が担当します。</w:t>
            </w: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①事業計画及び予算の議決を年度開始前に行う場合は、年度終了後３か月以内に事業報告、財産目録の調整及び決算の承認のためさらに通常総会の開催が必要となりますが、第</w:t>
            </w:r>
            <w:r>
              <w:rPr>
                <w:rFonts w:hint="eastAsia"/>
                <w:sz w:val="24"/>
              </w:rPr>
              <w:t>16</w:t>
            </w:r>
            <w:r>
              <w:rPr>
                <w:rFonts w:hint="eastAsia"/>
                <w:sz w:val="24"/>
              </w:rPr>
              <w:t>条第１項のように通常総会を年度終了後３か月以内に１回しか開催しないと定めた場合は、総会開催前に予算が成立していないので、第２項のように定めておくことが適当です。</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①会計年度の定め方は特に制限はありません。一般的には、４月１日から翌年３月</w:t>
            </w:r>
            <w:r>
              <w:rPr>
                <w:rFonts w:hint="eastAsia"/>
                <w:sz w:val="24"/>
              </w:rPr>
              <w:t>31</w:t>
            </w:r>
            <w:r>
              <w:rPr>
                <w:rFonts w:hint="eastAsia"/>
                <w:sz w:val="24"/>
              </w:rPr>
              <w:t>日までとか、１月１日からその年の</w:t>
            </w:r>
            <w:r>
              <w:rPr>
                <w:rFonts w:hint="eastAsia"/>
                <w:sz w:val="24"/>
              </w:rPr>
              <w:t>12</w:t>
            </w:r>
            <w:r>
              <w:rPr>
                <w:rFonts w:hint="eastAsia"/>
                <w:sz w:val="24"/>
              </w:rPr>
              <w:t>月</w:t>
            </w:r>
            <w:r>
              <w:rPr>
                <w:rFonts w:hint="eastAsia"/>
                <w:sz w:val="24"/>
              </w:rPr>
              <w:t>31</w:t>
            </w:r>
            <w:r>
              <w:rPr>
                <w:rFonts w:hint="eastAsia"/>
                <w:sz w:val="24"/>
              </w:rPr>
              <w:t>日までとする例が多いと思われます。</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①規約の変更は、法第</w:t>
            </w:r>
            <w:r>
              <w:rPr>
                <w:rFonts w:hint="eastAsia"/>
                <w:sz w:val="24"/>
              </w:rPr>
              <w:t>260</w:t>
            </w:r>
            <w:r>
              <w:rPr>
                <w:rFonts w:hint="eastAsia"/>
                <w:sz w:val="24"/>
              </w:rPr>
              <w:t>条の３第１項の規定により総会の専権事項となっています。したがって役員等の規定により変更する旨の規定はできません。</w:t>
            </w:r>
          </w:p>
          <w:p>
            <w:pPr>
              <w:pStyle w:val="0"/>
              <w:rPr>
                <w:rFonts w:hint="default"/>
                <w:sz w:val="24"/>
              </w:rPr>
            </w:pPr>
            <w:r>
              <w:rPr>
                <w:rFonts w:hint="eastAsia"/>
                <w:sz w:val="24"/>
              </w:rPr>
              <w:t>②議決数の「４分の３」の定数は変更できますが、規約変更という重要事項を少数の会員の意思により決することのないよう、これを引き下げることには慎重であるべきと考えます。</w:t>
            </w:r>
          </w:p>
          <w:p>
            <w:pPr>
              <w:pStyle w:val="0"/>
              <w:rPr>
                <w:rFonts w:hint="default"/>
                <w:sz w:val="24"/>
              </w:rPr>
            </w:pPr>
            <w:r>
              <w:rPr>
                <w:rFonts w:hint="eastAsia"/>
                <w:sz w:val="24"/>
              </w:rPr>
              <w:t>③規約の変更については、法第</w:t>
            </w:r>
            <w:r>
              <w:rPr>
                <w:rFonts w:hint="eastAsia"/>
                <w:sz w:val="24"/>
              </w:rPr>
              <w:t>260</w:t>
            </w:r>
            <w:r>
              <w:rPr>
                <w:rFonts w:hint="eastAsia"/>
                <w:sz w:val="24"/>
              </w:rPr>
              <w:t>条の３第２項の規定により、市長の認可を受けなければその効力を生じません。</w:t>
            </w:r>
          </w:p>
          <w:p>
            <w:pPr>
              <w:pStyle w:val="0"/>
              <w:ind w:firstLine="210" w:firstLineChars="100"/>
              <w:rPr>
                <w:rFonts w:hint="default"/>
                <w:sz w:val="24"/>
              </w:rPr>
            </w:pPr>
          </w:p>
          <w:p>
            <w:pPr>
              <w:pStyle w:val="0"/>
              <w:rPr>
                <w:rFonts w:hint="default"/>
                <w:sz w:val="24"/>
              </w:rPr>
            </w:pPr>
            <w:r>
              <w:rPr>
                <w:rFonts w:hint="eastAsia"/>
                <w:sz w:val="24"/>
              </w:rPr>
              <w:t>①解散事由は次のとおり</w:t>
            </w:r>
          </w:p>
          <w:p>
            <w:pPr>
              <w:pStyle w:val="0"/>
              <w:ind w:firstLine="210" w:firstLineChars="100"/>
              <w:rPr>
                <w:rFonts w:hint="default"/>
                <w:sz w:val="24"/>
              </w:rPr>
            </w:pPr>
            <w:r>
              <w:rPr>
                <w:rFonts w:hint="eastAsia"/>
                <w:sz w:val="24"/>
              </w:rPr>
              <w:t>ア　破産</w:t>
            </w:r>
          </w:p>
          <w:p>
            <w:pPr>
              <w:pStyle w:val="0"/>
              <w:ind w:firstLine="210" w:firstLineChars="100"/>
              <w:rPr>
                <w:rFonts w:hint="default"/>
                <w:sz w:val="24"/>
              </w:rPr>
            </w:pPr>
            <w:r>
              <w:rPr>
                <w:rFonts w:hint="eastAsia"/>
                <w:sz w:val="24"/>
              </w:rPr>
              <w:t>イ　認可の取消</w:t>
            </w:r>
          </w:p>
          <w:p>
            <w:pPr>
              <w:pStyle w:val="0"/>
              <w:ind w:firstLine="210" w:firstLineChars="100"/>
              <w:rPr>
                <w:rFonts w:hint="default"/>
                <w:sz w:val="24"/>
              </w:rPr>
            </w:pPr>
            <w:r>
              <w:rPr>
                <w:rFonts w:hint="eastAsia"/>
                <w:sz w:val="24"/>
              </w:rPr>
              <w:t>ウ　総会員の４分の３以上の同意による総会の決議</w:t>
            </w:r>
          </w:p>
          <w:p>
            <w:pPr>
              <w:pStyle w:val="0"/>
              <w:ind w:firstLine="210" w:firstLineChars="100"/>
              <w:rPr>
                <w:rFonts w:hint="default"/>
                <w:sz w:val="24"/>
              </w:rPr>
            </w:pPr>
            <w:r>
              <w:rPr>
                <w:rFonts w:hint="eastAsia"/>
                <w:sz w:val="24"/>
              </w:rPr>
              <w:t>エ　会員（構成員）の欠亡</w:t>
            </w:r>
          </w:p>
          <w:p>
            <w:pPr>
              <w:pStyle w:val="0"/>
              <w:rPr>
                <w:rFonts w:hint="default"/>
                <w:sz w:val="24"/>
              </w:rPr>
            </w:pPr>
            <w:r>
              <w:rPr>
                <w:rFonts w:hint="eastAsia"/>
                <w:sz w:val="24"/>
              </w:rPr>
              <w:t>②ア、イ及びエの事由による場合は、当然に解散することとなります。</w:t>
            </w:r>
          </w:p>
          <w:p>
            <w:pPr>
              <w:pStyle w:val="0"/>
              <w:rPr>
                <w:rFonts w:hint="default"/>
                <w:sz w:val="24"/>
              </w:rPr>
            </w:pPr>
            <w:r>
              <w:rPr>
                <w:rFonts w:hint="eastAsia"/>
                <w:sz w:val="24"/>
              </w:rPr>
              <w:t>③ウについては、総会の専権事項であり、議決定数の趣旨についても規約変更の場合と同様です。</w:t>
            </w:r>
          </w:p>
          <w:p>
            <w:pPr>
              <w:pStyle w:val="0"/>
              <w:rPr>
                <w:rFonts w:hint="default"/>
                <w:sz w:val="24"/>
              </w:rPr>
            </w:pPr>
            <w:r>
              <w:rPr>
                <w:rFonts w:hint="eastAsia"/>
                <w:sz w:val="24"/>
              </w:rPr>
              <w:t>④なお、①の他に特別な解散事由を定めることもできます。</w:t>
            </w:r>
          </w:p>
          <w:p>
            <w:pPr>
              <w:pStyle w:val="0"/>
              <w:ind w:firstLine="210" w:firstLineChars="100"/>
              <w:rPr>
                <w:rFonts w:hint="default"/>
                <w:sz w:val="24"/>
              </w:rPr>
            </w:pPr>
          </w:p>
          <w:p>
            <w:pPr>
              <w:pStyle w:val="0"/>
              <w:rPr>
                <w:rFonts w:hint="default"/>
                <w:sz w:val="24"/>
              </w:rPr>
            </w:pPr>
            <w:r>
              <w:rPr>
                <w:rFonts w:hint="eastAsia"/>
                <w:sz w:val="24"/>
              </w:rPr>
              <w:t>①法第</w:t>
            </w:r>
            <w:r>
              <w:rPr>
                <w:rFonts w:hint="eastAsia"/>
                <w:sz w:val="24"/>
              </w:rPr>
              <w:t>260</w:t>
            </w:r>
            <w:r>
              <w:rPr>
                <w:rFonts w:hint="eastAsia"/>
                <w:sz w:val="24"/>
              </w:rPr>
              <w:t>条の</w:t>
            </w:r>
            <w:r>
              <w:rPr>
                <w:rFonts w:hint="eastAsia"/>
                <w:sz w:val="24"/>
              </w:rPr>
              <w:t>31</w:t>
            </w:r>
            <w:r>
              <w:rPr>
                <w:rFonts w:hint="eastAsia"/>
                <w:sz w:val="24"/>
              </w:rPr>
              <w:t>第</w:t>
            </w:r>
            <w:r>
              <w:rPr>
                <w:rFonts w:hint="eastAsia"/>
                <w:sz w:val="24"/>
              </w:rPr>
              <w:t>1</w:t>
            </w:r>
            <w:r>
              <w:rPr>
                <w:rFonts w:hint="eastAsia"/>
                <w:sz w:val="24"/>
              </w:rPr>
              <w:t>項に基づき解散した認可地縁団体の財産は、規約で指定することが可能ですが、営利法人等を帰属権利者とすることは、地縁による団体の目的にかんがみ適当でありません。したがって、地方公共団体や当該法人以外の認可地縁団体又は類似の目的をもつ他の公益を目的とする事業を行う法人に帰属させることが適当であると考えられます。</w:t>
            </w:r>
          </w:p>
          <w:p>
            <w:pPr>
              <w:pStyle w:val="0"/>
              <w:rPr>
                <w:rFonts w:hint="default"/>
                <w:sz w:val="24"/>
              </w:rPr>
            </w:pPr>
            <w:r>
              <w:rPr>
                <w:rFonts w:hint="eastAsia"/>
                <w:sz w:val="24"/>
              </w:rPr>
              <w:t>②残余財産の帰属権利者を決定する総会の議決は、一般的には解散の決議と同様に総会員の「４分の３」以上の議決を経ることが望ましいと考えられます。</w:t>
            </w: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ind w:firstLine="210" w:firstLineChars="100"/>
              <w:rPr>
                <w:rFonts w:hint="default"/>
                <w:sz w:val="24"/>
              </w:rPr>
            </w:pPr>
          </w:p>
          <w:p>
            <w:pPr>
              <w:pStyle w:val="0"/>
              <w:rPr>
                <w:rFonts w:hint="default"/>
                <w:sz w:val="24"/>
              </w:rPr>
            </w:pPr>
            <w:r>
              <w:rPr>
                <w:rFonts w:hint="eastAsia"/>
                <w:sz w:val="24"/>
              </w:rPr>
              <w:t>①規約施行上の細則等を定めることについては、会長、又は役員会等に委任する旨、総会の議決を経ることが望ましいです。細則としては、総会の議事運営規定、弔慰金支給規定、旅費規定等が考えられます。</w:t>
            </w:r>
          </w:p>
          <w:p>
            <w:pPr>
              <w:pStyle w:val="0"/>
              <w:ind w:firstLine="210" w:firstLineChars="100"/>
              <w:rPr>
                <w:rFonts w:hint="default"/>
                <w:sz w:val="24"/>
              </w:rPr>
            </w:pPr>
          </w:p>
          <w:p>
            <w:pPr>
              <w:pStyle w:val="0"/>
              <w:rPr>
                <w:rFonts w:hint="default"/>
                <w:sz w:val="24"/>
              </w:rPr>
            </w:pPr>
            <w:r>
              <w:rPr>
                <w:rFonts w:hint="eastAsia"/>
                <w:sz w:val="24"/>
              </w:rPr>
              <w:t>①認可後に認可年月日を記入します。</w:t>
            </w:r>
          </w:p>
          <w:p>
            <w:pPr>
              <w:pStyle w:val="0"/>
              <w:rPr>
                <w:rFonts w:hint="default"/>
                <w:sz w:val="24"/>
              </w:rPr>
            </w:pPr>
            <w:r>
              <w:rPr>
                <w:rFonts w:hint="eastAsia"/>
                <w:sz w:val="24"/>
              </w:rPr>
              <w:t>②なお、「取手市長の認可の日から施行する。」と規定しても差し支えありません。</w:t>
            </w:r>
          </w:p>
          <w:p>
            <w:pPr>
              <w:pStyle w:val="0"/>
              <w:ind w:firstLine="210" w:firstLineChars="100"/>
              <w:rPr>
                <w:rFonts w:hint="default"/>
                <w:sz w:val="24"/>
              </w:rPr>
            </w:pPr>
          </w:p>
          <w:p>
            <w:pPr>
              <w:pStyle w:val="0"/>
              <w:rPr>
                <w:rFonts w:hint="default"/>
                <w:sz w:val="24"/>
              </w:rPr>
            </w:pPr>
            <w:r>
              <w:rPr>
                <w:rFonts w:hint="eastAsia"/>
                <w:sz w:val="24"/>
              </w:rPr>
              <w:t>①年度途中に設立認可を予定する場合は、この規定が必要です。</w:t>
            </w:r>
          </w:p>
          <w:p>
            <w:pPr>
              <w:pStyle w:val="0"/>
              <w:rPr>
                <w:rFonts w:hint="default"/>
                <w:sz w:val="24"/>
              </w:rPr>
            </w:pPr>
          </w:p>
          <w:p>
            <w:pPr>
              <w:pStyle w:val="0"/>
              <w:rPr>
                <w:rFonts w:hint="default"/>
                <w:sz w:val="24"/>
              </w:rPr>
            </w:pPr>
            <w:r>
              <w:rPr>
                <w:rFonts w:hint="eastAsia"/>
                <w:sz w:val="24"/>
              </w:rPr>
              <w:t>①上記に同じ</w:t>
            </w:r>
          </w:p>
          <w:p>
            <w:pPr>
              <w:pStyle w:val="0"/>
              <w:ind w:firstLine="210" w:firstLineChars="100"/>
              <w:rPr>
                <w:rFonts w:hint="default"/>
                <w:sz w:val="24"/>
              </w:rPr>
            </w:pPr>
          </w:p>
        </w:tc>
      </w:tr>
    </w:tbl>
    <w:p>
      <w:pPr>
        <w:pStyle w:val="0"/>
        <w:rPr>
          <w:rFonts w:hint="eastAsia" w:ascii="メイリオ" w:hAnsi="メイリオ" w:eastAsia="メイリオ"/>
          <w:sz w:val="24"/>
        </w:rPr>
      </w:pPr>
    </w:p>
    <w:p>
      <w:pPr>
        <w:pStyle w:val="0"/>
        <w:spacing w:line="360" w:lineRule="exact"/>
        <w:rPr>
          <w:rFonts w:hint="eastAsia" w:ascii="メイリオ" w:hAnsi="メイリオ" w:eastAsia="メイリオ"/>
          <w:sz w:val="24"/>
        </w:rPr>
      </w:pPr>
    </w:p>
    <w:p>
      <w:pPr>
        <w:pStyle w:val="0"/>
        <w:spacing w:line="360" w:lineRule="exact"/>
        <w:rPr>
          <w:rFonts w:hint="eastAsia" w:ascii="メイリオ" w:hAnsi="メイリオ" w:eastAsia="メイリオ"/>
          <w:sz w:val="24"/>
        </w:rPr>
      </w:pPr>
    </w:p>
    <w:p>
      <w:pPr>
        <w:pStyle w:val="0"/>
        <w:spacing w:line="360" w:lineRule="exact"/>
        <w:rPr>
          <w:rFonts w:hint="eastAsia" w:ascii="メイリオ" w:hAnsi="メイリオ" w:eastAsia="メイリオ"/>
          <w:sz w:val="24"/>
        </w:rPr>
      </w:pPr>
    </w:p>
    <w:p>
      <w:pPr>
        <w:pStyle w:val="0"/>
        <w:spacing w:line="360" w:lineRule="exact"/>
        <w:rPr>
          <w:rFonts w:hint="eastAsia" w:ascii="メイリオ" w:hAnsi="メイリオ" w:eastAsia="メイリオ"/>
          <w:sz w:val="24"/>
        </w:rPr>
      </w:pPr>
    </w:p>
    <w:p>
      <w:pPr>
        <w:pStyle w:val="0"/>
        <w:ind w:left="840" w:hanging="840" w:hangingChars="400"/>
        <w:jc w:val="center"/>
        <w:rPr>
          <w:rFonts w:hint="eastAsia" w:ascii="メイリオ" w:hAnsi="メイリオ" w:eastAsia="メイリオ"/>
          <w:sz w:val="24"/>
        </w:rPr>
      </w:pPr>
    </w:p>
    <w:sectPr>
      <w:footerReference r:id="rId5" w:type="defaul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JustUnitMark">
    <w:panose1 w:val="00000000000000000000"/>
    <w:charset w:val="02"/>
    <w:family w:val="auto"/>
    <w:notTrueType/>
    <w:pitch w:val="variable"/>
    <w:sig w:usb0="00000000" w:usb1="00000000" w:usb2="00000000" w:usb3="00000000" w:csb0="00000080" w:csb1="00000000"/>
  </w:font>
  <w:font w:name="AR Pマーカー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Arial Narrow">
    <w:panose1 w:val="000000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0" w:customStyle="1">
    <w:name w:val="記 (文字)"/>
    <w:basedOn w:val="10"/>
    <w:next w:val="20"/>
    <w:link w:val="18"/>
    <w:uiPriority w:val="0"/>
    <w:rPr>
      <w:rFonts w:asciiTheme="minorEastAsia" w:hAnsiTheme="minorEastAsia"/>
    </w:rPr>
  </w:style>
  <w:style w:type="character" w:styleId="21" w:customStyle="1">
    <w:name w:val="結語 (文字)"/>
    <w:basedOn w:val="10"/>
    <w:next w:val="21"/>
    <w:link w:val="19"/>
    <w:uiPriority w:val="0"/>
    <w:rPr>
      <w:rFonts w:asciiTheme="minorEastAsia" w:hAnsiTheme="minorEastAsia"/>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customStyle="1">
    <w:name w:val="table"/>
    <w:basedOn w:val="11"/>
    <w:next w:val="23"/>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dk1"/>
        </a:lnRef>
        <a:fillRef idx="1">
          <a:schemeClr val="lt1"/>
        </a:fillRef>
        <a:effectRef idx="0">
          <a:schemeClr val="accent1"/>
        </a:effectRef>
        <a:fontRef idx="none">
          <a:schemeClr val="dk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2723</TotalTime>
  <Pages>12</Pages>
  <Words>64</Words>
  <Characters>8777</Characters>
  <Application>JUST Note</Application>
  <Lines>867</Lines>
  <Paragraphs>231</Paragraphs>
  <CharactersWithSpaces>8965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1465額賀　高志</dc:creator>
  <cp:lastModifiedBy>1465額賀　高志</cp:lastModifiedBy>
  <cp:lastPrinted>2021-11-08T01:56:20Z</cp:lastPrinted>
  <dcterms:created xsi:type="dcterms:W3CDTF">2019-04-04T05:56:00Z</dcterms:created>
  <dcterms:modified xsi:type="dcterms:W3CDTF">2021-11-11T05:49:51Z</dcterms:modified>
  <cp:revision>1774</cp:revision>
</cp:coreProperties>
</file>