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numPr>
          <w:ilvl w:val="0"/>
          <w:numId w:val="1"/>
        </w:numPr>
        <w:snapToGrid w:val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担当者情報</w:t>
      </w:r>
    </w:p>
    <w:tbl>
      <w:tblPr>
        <w:tblStyle w:val="20"/>
        <w:tblW w:w="5000" w:type="pct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274"/>
        <w:gridCol w:w="1189"/>
        <w:gridCol w:w="1210"/>
        <w:gridCol w:w="1211"/>
        <w:gridCol w:w="1189"/>
        <w:gridCol w:w="2421"/>
      </w:tblGrid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団体名・事業者名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w w:val="100"/>
                <w:sz w:val="24"/>
              </w:rPr>
            </w:pPr>
            <w:r>
              <w:rPr>
                <w:rFonts w:hint="eastAsia"/>
                <w:w w:val="100"/>
                <w:sz w:val="24"/>
              </w:rPr>
              <w:t>E</w:t>
            </w:r>
            <w:r>
              <w:rPr>
                <w:rFonts w:hint="eastAsia"/>
                <w:w w:val="100"/>
                <w:sz w:val="24"/>
              </w:rPr>
              <w:t>メール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対話の希望日</w:t>
      </w: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220" w:firstLineChars="100"/>
        <w:rPr>
          <w:rFonts w:hint="eastAsia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日付：令和</w:t>
      </w:r>
      <w:r>
        <w:rPr>
          <w:rFonts w:hint="eastAsia" w:ascii="游ゴシック" w:hAnsi="游ゴシック" w:eastAsia="游ゴシック"/>
          <w:b w:val="1"/>
          <w:sz w:val="22"/>
        </w:rPr>
        <w:t>6</w:t>
      </w:r>
      <w:r>
        <w:rPr>
          <w:rFonts w:hint="eastAsia" w:ascii="游ゴシック" w:hAnsi="游ゴシック" w:eastAsia="游ゴシック"/>
          <w:b w:val="1"/>
          <w:sz w:val="22"/>
        </w:rPr>
        <w:t>年</w:t>
      </w:r>
      <w:r>
        <w:rPr>
          <w:rFonts w:hint="eastAsia" w:ascii="游ゴシック" w:hAnsi="游ゴシック" w:eastAsia="游ゴシック"/>
          <w:b w:val="1"/>
          <w:sz w:val="22"/>
        </w:rPr>
        <w:t>12</w:t>
      </w:r>
      <w:r>
        <w:rPr>
          <w:rFonts w:hint="eastAsia" w:ascii="游ゴシック" w:hAnsi="游ゴシック" w:eastAsia="游ゴシック"/>
          <w:b w:val="1"/>
          <w:sz w:val="22"/>
        </w:rPr>
        <w:t>月</w:t>
      </w:r>
      <w:r>
        <w:rPr>
          <w:rFonts w:hint="eastAsia" w:ascii="游ゴシック" w:hAnsi="游ゴシック" w:eastAsia="游ゴシック"/>
          <w:b w:val="1"/>
          <w:sz w:val="22"/>
        </w:rPr>
        <w:t>25</w:t>
      </w:r>
      <w:r>
        <w:rPr>
          <w:rFonts w:hint="eastAsia" w:ascii="游ゴシック" w:hAnsi="游ゴシック" w:eastAsia="游ゴシック"/>
          <w:b w:val="1"/>
          <w:sz w:val="22"/>
        </w:rPr>
        <w:t>日から令和</w:t>
      </w:r>
      <w:r>
        <w:rPr>
          <w:rFonts w:hint="eastAsia" w:ascii="游ゴシック" w:hAnsi="游ゴシック" w:eastAsia="游ゴシック"/>
          <w:b w:val="1"/>
          <w:sz w:val="22"/>
        </w:rPr>
        <w:t>7</w:t>
      </w:r>
      <w:r>
        <w:rPr>
          <w:rFonts w:hint="eastAsia" w:ascii="游ゴシック" w:hAnsi="游ゴシック" w:eastAsia="游ゴシック"/>
          <w:b w:val="1"/>
          <w:sz w:val="22"/>
        </w:rPr>
        <w:t>年</w:t>
      </w:r>
      <w:r>
        <w:rPr>
          <w:rFonts w:hint="eastAsia" w:ascii="游ゴシック" w:hAnsi="游ゴシック" w:eastAsia="游ゴシック"/>
          <w:b w:val="1"/>
          <w:sz w:val="22"/>
        </w:rPr>
        <w:t>1</w:t>
      </w:r>
      <w:r>
        <w:rPr>
          <w:rFonts w:hint="eastAsia" w:ascii="游ゴシック" w:hAnsi="游ゴシック" w:eastAsia="游ゴシック"/>
          <w:b w:val="1"/>
          <w:sz w:val="22"/>
        </w:rPr>
        <w:t>月</w:t>
      </w:r>
      <w:r>
        <w:rPr>
          <w:rFonts w:hint="eastAsia" w:ascii="游ゴシック" w:hAnsi="游ゴシック" w:eastAsia="游ゴシック"/>
          <w:b w:val="1"/>
          <w:sz w:val="22"/>
        </w:rPr>
        <w:t>17</w:t>
      </w:r>
      <w:r>
        <w:rPr>
          <w:rFonts w:hint="eastAsia" w:ascii="游ゴシック" w:hAnsi="游ゴシック" w:eastAsia="游ゴシック"/>
          <w:b w:val="1"/>
          <w:sz w:val="22"/>
        </w:rPr>
        <w:t>日</w:t>
      </w: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880" w:firstLineChars="400"/>
        <w:rPr>
          <w:rFonts w:hint="eastAsia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※土日祝日および休館日</w:t>
      </w:r>
      <w:bookmarkStart w:id="0" w:name="_GoBack"/>
      <w:bookmarkEnd w:id="0"/>
      <w:r>
        <w:rPr>
          <w:rFonts w:hint="eastAsia" w:ascii="游ゴシック" w:hAnsi="游ゴシック" w:eastAsia="游ゴシック"/>
          <w:b w:val="1"/>
          <w:sz w:val="22"/>
        </w:rPr>
        <w:t>を除く</w:t>
      </w: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220" w:firstLineChars="10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  <w:sz w:val="22"/>
        </w:rPr>
        <w:t>時間：①</w:t>
      </w:r>
      <w:r>
        <w:rPr>
          <w:rFonts w:hint="eastAsia" w:ascii="游ゴシック" w:hAnsi="游ゴシック" w:eastAsia="游ゴシック"/>
          <w:b w:val="1"/>
          <w:sz w:val="22"/>
        </w:rPr>
        <w:t>10:00</w:t>
      </w:r>
      <w:r>
        <w:rPr>
          <w:rFonts w:hint="eastAsia" w:ascii="游ゴシック" w:hAnsi="游ゴシック" w:eastAsia="游ゴシック"/>
          <w:b w:val="1"/>
          <w:sz w:val="22"/>
        </w:rPr>
        <w:t>～</w:t>
      </w:r>
      <w:r>
        <w:rPr>
          <w:rFonts w:hint="eastAsia" w:ascii="游ゴシック" w:hAnsi="游ゴシック" w:eastAsia="游ゴシック"/>
          <w:b w:val="1"/>
          <w:sz w:val="22"/>
        </w:rPr>
        <w:t xml:space="preserve">11:00 </w:t>
      </w:r>
      <w:r>
        <w:rPr>
          <w:rFonts w:hint="eastAsia" w:ascii="游ゴシック" w:hAnsi="游ゴシック" w:eastAsia="游ゴシック"/>
          <w:b w:val="1"/>
          <w:sz w:val="22"/>
        </w:rPr>
        <w:t>②</w:t>
      </w:r>
      <w:r>
        <w:rPr>
          <w:rFonts w:hint="eastAsia" w:ascii="游ゴシック" w:hAnsi="游ゴシック" w:eastAsia="游ゴシック"/>
          <w:b w:val="1"/>
          <w:sz w:val="22"/>
        </w:rPr>
        <w:t>13:30</w:t>
      </w:r>
      <w:r>
        <w:rPr>
          <w:rFonts w:hint="eastAsia" w:ascii="游ゴシック" w:hAnsi="游ゴシック" w:eastAsia="游ゴシック"/>
          <w:b w:val="1"/>
          <w:sz w:val="22"/>
        </w:rPr>
        <w:t>～</w:t>
      </w:r>
      <w:r>
        <w:rPr>
          <w:rFonts w:hint="eastAsia" w:ascii="游ゴシック" w:hAnsi="游ゴシック" w:eastAsia="游ゴシック"/>
          <w:b w:val="1"/>
          <w:sz w:val="22"/>
        </w:rPr>
        <w:t xml:space="preserve">14:30 </w:t>
      </w:r>
      <w:r>
        <w:rPr>
          <w:rFonts w:hint="eastAsia" w:ascii="游ゴシック" w:hAnsi="游ゴシック" w:eastAsia="游ゴシック"/>
          <w:b w:val="1"/>
          <w:sz w:val="22"/>
        </w:rPr>
        <w:t>③</w:t>
      </w:r>
      <w:r>
        <w:rPr>
          <w:rFonts w:hint="eastAsia" w:ascii="游ゴシック" w:hAnsi="游ゴシック" w:eastAsia="游ゴシック"/>
          <w:b w:val="1"/>
          <w:sz w:val="22"/>
        </w:rPr>
        <w:t>15:00</w:t>
      </w:r>
      <w:r>
        <w:rPr>
          <w:rFonts w:hint="eastAsia" w:ascii="游ゴシック" w:hAnsi="游ゴシック" w:eastAsia="游ゴシック"/>
          <w:b w:val="1"/>
          <w:sz w:val="22"/>
        </w:rPr>
        <w:t>～</w:t>
      </w:r>
      <w:r>
        <w:rPr>
          <w:rFonts w:hint="eastAsia" w:ascii="游ゴシック" w:hAnsi="游ゴシック" w:eastAsia="游ゴシック"/>
          <w:b w:val="1"/>
          <w:sz w:val="22"/>
        </w:rPr>
        <w:t xml:space="preserve">16:00 </w:t>
      </w:r>
      <w:r>
        <w:rPr>
          <w:rFonts w:hint="eastAsia" w:ascii="游ゴシック" w:hAnsi="游ゴシック" w:eastAsia="游ゴシック"/>
          <w:b w:val="1"/>
          <w:sz w:val="22"/>
        </w:rPr>
        <w:t>④</w:t>
      </w:r>
      <w:r>
        <w:rPr>
          <w:rFonts w:hint="eastAsia" w:ascii="游ゴシック" w:hAnsi="游ゴシック" w:eastAsia="游ゴシック"/>
          <w:b w:val="1"/>
          <w:sz w:val="22"/>
        </w:rPr>
        <w:t>16:30</w:t>
      </w:r>
      <w:r>
        <w:rPr>
          <w:rFonts w:hint="eastAsia" w:ascii="游ゴシック" w:hAnsi="游ゴシック" w:eastAsia="游ゴシック"/>
          <w:b w:val="1"/>
          <w:sz w:val="22"/>
        </w:rPr>
        <w:t>～</w:t>
      </w:r>
      <w:r>
        <w:rPr>
          <w:rFonts w:hint="eastAsia" w:ascii="游ゴシック" w:hAnsi="游ゴシック" w:eastAsia="游ゴシック"/>
          <w:b w:val="1"/>
          <w:sz w:val="22"/>
        </w:rPr>
        <w:t>17:30</w:t>
      </w:r>
    </w:p>
    <w:tbl>
      <w:tblPr>
        <w:tblStyle w:val="19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77"/>
        <w:gridCol w:w="3263"/>
        <w:gridCol w:w="3259"/>
      </w:tblGrid>
      <w:tr>
        <w:trPr>
          <w:trHeight w:val="510" w:hRule="atLeast"/>
        </w:trPr>
        <w:tc>
          <w:tcPr>
            <w:tcW w:w="209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7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3464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346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346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346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第４希望</w:t>
            </w:r>
          </w:p>
        </w:tc>
        <w:tc>
          <w:tcPr>
            <w:tcW w:w="346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09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第５希望</w:t>
            </w:r>
          </w:p>
        </w:tc>
        <w:tc>
          <w:tcPr>
            <w:tcW w:w="3467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46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1440" w:firstLineChars="600"/>
        <w:rPr>
          <w:rFonts w:hint="eastAsia" w:ascii="游ゴシック" w:hAnsi="游ゴシック" w:eastAsia="游ゴシック"/>
          <w:b w:val="1"/>
        </w:rPr>
      </w:pP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1440" w:firstLineChars="600"/>
        <w:rPr>
          <w:rFonts w:hint="eastAsia" w:ascii="游ゴシック" w:hAnsi="游ゴシック" w:eastAsia="游ゴシック"/>
          <w:b w:val="1"/>
        </w:rPr>
      </w:pP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1440" w:firstLineChars="600"/>
        <w:rPr>
          <w:rFonts w:hint="eastAsia" w:ascii="游ゴシック" w:hAnsi="游ゴシック" w:eastAsia="游ゴシック"/>
          <w:b w:val="1"/>
        </w:rPr>
      </w:pP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1440" w:firstLineChars="600"/>
        <w:rPr>
          <w:rFonts w:hint="eastAsia" w:ascii="游ゴシック" w:hAnsi="游ゴシック" w:eastAsia="游ゴシック"/>
          <w:b w:val="1"/>
        </w:rPr>
      </w:pPr>
    </w:p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="1440" w:firstLineChars="600"/>
        <w:rPr>
          <w:rFonts w:hint="eastAsia" w:ascii="游ゴシック" w:hAnsi="游ゴシック" w:eastAsia="游ゴシック"/>
          <w:b w:val="1"/>
        </w:rPr>
      </w:pPr>
    </w:p>
    <w:p>
      <w:pPr>
        <w:pStyle w:val="17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参加予定者</w:t>
      </w:r>
      <w:r>
        <w:rPr>
          <w:rFonts w:hint="eastAsia" w:ascii="游ゴシック" w:hAnsi="游ゴシック" w:eastAsia="游ゴシック"/>
          <w:b w:val="1"/>
        </w:rPr>
        <w:t xml:space="preserve"> </w:t>
      </w:r>
      <w:r>
        <w:rPr>
          <w:rFonts w:hint="eastAsia" w:ascii="游ゴシック" w:hAnsi="游ゴシック" w:eastAsia="游ゴシック"/>
          <w:b w:val="1"/>
        </w:rPr>
        <w:t>※最大</w:t>
      </w:r>
      <w:r>
        <w:rPr>
          <w:rFonts w:hint="eastAsia" w:ascii="游ゴシック" w:hAnsi="游ゴシック" w:eastAsia="游ゴシック"/>
          <w:b w:val="1"/>
        </w:rPr>
        <w:t>5</w:t>
      </w:r>
      <w:r>
        <w:rPr>
          <w:rFonts w:hint="eastAsia" w:ascii="游ゴシック" w:hAnsi="游ゴシック" w:eastAsia="游ゴシック"/>
          <w:b w:val="1"/>
        </w:rPr>
        <w:t>名</w:t>
      </w:r>
      <w:r>
        <w:rPr>
          <w:rFonts w:hint="eastAsia"/>
        </w:rPr>
        <w:br w:type="textWrapping" w:clear="none"/>
      </w:r>
      <w:r>
        <w:rPr>
          <w:rFonts w:hint="eastAsia" w:ascii="游ゴシック" w:hAnsi="游ゴシック" w:eastAsia="游ゴシック"/>
          <w:b w:val="1"/>
          <w:color w:val="auto"/>
          <w:sz w:val="22"/>
        </w:rPr>
        <w:t>（複数団体で参加する場合は</w:t>
      </w:r>
      <w:r>
        <w:rPr>
          <w:rFonts w:hint="eastAsia" w:ascii="游ゴシック" w:hAnsi="游ゴシック" w:eastAsia="游ゴシック"/>
          <w:b w:val="1"/>
          <w:color w:val="FF0000"/>
          <w:sz w:val="22"/>
        </w:rPr>
        <w:t>団体名（事業者名）</w:t>
      </w:r>
      <w:r>
        <w:rPr>
          <w:rFonts w:hint="eastAsia" w:ascii="游ゴシック" w:hAnsi="游ゴシック" w:eastAsia="游ゴシック"/>
          <w:b w:val="1"/>
          <w:color w:val="auto"/>
          <w:sz w:val="22"/>
        </w:rPr>
        <w:t>も記入してください）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3049"/>
      </w:tblGrid>
      <w:tr>
        <w:trPr>
          <w:trHeight w:val="510" w:hRule="atLeast"/>
        </w:trPr>
        <w:tc>
          <w:tcPr>
            <w:tcW w:w="545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（団体名）・部署名・役職</w:t>
            </w:r>
          </w:p>
        </w:tc>
        <w:tc>
          <w:tcPr>
            <w:tcW w:w="304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455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3049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numPr>
          <w:numId w:val="0"/>
        </w:numPr>
        <w:snapToGrid w:val="0"/>
        <w:spacing w:before="195" w:beforeLines="50" w:beforeAutospacing="0"/>
        <w:ind w:left="0"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/>
        </w:rPr>
        <w:br w:type="page"/>
      </w:r>
    </w:p>
    <w:p>
      <w:pPr>
        <w:pStyle w:val="0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希望対話</w:t>
      </w:r>
      <w:r>
        <w:rPr>
          <w:rFonts w:hint="eastAsia" w:ascii="游ゴシック" w:hAnsi="游ゴシック" w:eastAsia="游ゴシック"/>
          <w:b w:val="0"/>
        </w:rPr>
        <w:t>（希望箇所（</w:t>
      </w:r>
      <w:r>
        <w:rPr>
          <w:rFonts w:hint="eastAsia" w:ascii="游ゴシック" w:hAnsi="游ゴシック" w:eastAsia="游ゴシック"/>
          <w:b w:val="0"/>
          <w:shd w:val="clear" w:color="auto" w:themeFill="accent1" w:themeFillTint="33" w:themeFillShade="FF"/>
        </w:rPr>
        <w:t>　</w:t>
      </w:r>
      <w:r>
        <w:rPr>
          <w:rFonts w:hint="eastAsia" w:ascii="游ゴシック" w:hAnsi="游ゴシック" w:eastAsia="游ゴシック"/>
          <w:b w:val="0"/>
        </w:rPr>
        <w:t>）に○をしてください。）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15"/>
        <w:gridCol w:w="7318"/>
      </w:tblGrid>
      <w:tr>
        <w:trPr>
          <w:trHeight w:val="204" w:hRule="atLeast"/>
        </w:trPr>
        <w:tc>
          <w:tcPr>
            <w:tcW w:w="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選択"/>
                <w:tag w:val="選択"/>
                <w:lock w:val="unlocked"/>
                <w:placeholder>
                  <w:docPart w:val="097ED6FC8FC641A0A02E1171BF55D067"/>
                </w:placeholder>
                <w:dropDownList w:lastValue="　">
                  <w:listItem w:displayText="○" w:value=""/>
                  <w:listItem w:displayText="　" w:value="　"/>
                </w:dropDownList>
              </w:sdtPr>
              <w:sdtEndPr>
                <w:rPr>
                  <w:rFonts w:hint="eastAsia"/>
                </w:rPr>
              </w:sdtEndPr>
            </w:sdt>
          </w:p>
        </w:tc>
        <w:tc>
          <w:tcPr>
            <w:tcW w:w="7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管理運営について</w:t>
            </w:r>
          </w:p>
        </w:tc>
      </w:tr>
      <w:tr>
        <w:trPr>
          <w:trHeight w:val="204" w:hRule="atLeast"/>
        </w:trPr>
        <w:tc>
          <w:tcPr>
            <w:tcW w:w="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選択"/>
                <w:tag w:val="選択"/>
                <w:lock w:val="unlocked"/>
                <w:placeholder>
                  <w:docPart w:val="DefaultPlaceholder_1082065159"/>
                </w:placeholder>
                <w:dropDownList w:lastValue="　">
                  <w:listItem w:displayText="○" w:value="　"/>
                  <w:listItem w:displayText="　" w:value="　"/>
                </w:dropDownList>
              </w:sdtPr>
              <w:sdtEndPr>
                <w:rPr>
                  <w:rFonts w:hint="eastAsia"/>
                </w:rPr>
              </w:sdtEndPr>
              <w:sdtContent/>
            </w:sdt>
          </w:p>
        </w:tc>
        <w:tc>
          <w:tcPr>
            <w:tcW w:w="7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省エネ改修について</w:t>
            </w:r>
          </w:p>
        </w:tc>
      </w:tr>
      <w:tr>
        <w:trPr>
          <w:trHeight w:val="204" w:hRule="atLeast"/>
        </w:trPr>
        <w:tc>
          <w:tcPr>
            <w:tcW w:w="5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alias w:val="選択"/>
                <w:tag w:val="選択"/>
                <w:lock w:val="unlocked"/>
                <w:placeholder>
                  <w:docPart w:val="DefaultPlaceholder_1082065159"/>
                </w:placeholder>
                <w:dropDownList w:lastValue="　">
                  <w:listItem w:displayText="○" w:value=""/>
                  <w:listItem w:displayText="　" w:value="　"/>
                </w:dropDownList>
              </w:sdtPr>
              <w:sdtEndPr>
                <w:rPr>
                  <w:rFonts w:hint="eastAsia"/>
                </w:rPr>
              </w:sdtEndPr>
              <w:sdtContent/>
            </w:sdt>
          </w:p>
        </w:tc>
        <w:tc>
          <w:tcPr>
            <w:tcW w:w="731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>
      <w:pPr>
        <w:pStyle w:val="17"/>
        <w:numPr>
          <w:ilvl w:val="0"/>
          <w:numId w:val="1"/>
        </w:numP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意見・提案等の概要</w:t>
      </w:r>
    </w:p>
    <w:p>
      <w:pPr>
        <w:pStyle w:val="0"/>
        <w:snapToGrid w:val="0"/>
        <w:rPr>
          <w:rFonts w:hint="eastAsia"/>
        </w:rPr>
      </w:pPr>
      <w:r>
        <w:rPr>
          <w:rFonts w:hint="eastAsia"/>
        </w:rPr>
        <w:t>個別対話では、主に実施要領記載の「意見を求めたい事項」について伺います。当日の対話を円滑に進めるため、上記の希望対話を選択してもらうほか、意見・提案の概要や市に対して確認したい事項をご記入ください。</w:t>
      </w:r>
      <w:r>
        <w:rPr>
          <w:rFonts w:hint="eastAsia"/>
          <w:sz w:val="22"/>
        </w:rPr>
        <w:t>（別紙可）</w:t>
      </w:r>
    </w:p>
    <w:p>
      <w:pPr>
        <w:pStyle w:val="0"/>
        <w:numPr>
          <w:ilvl w:val="0"/>
          <w:numId w:val="2"/>
        </w:numPr>
        <w:snapToGrid w:val="0"/>
        <w:spacing w:after="195" w:afterLines="50" w:afterAutospacing="0"/>
        <w:ind w:leftChars="0" w:firstLineChars="0"/>
        <w:rPr>
          <w:rFonts w:hint="eastAsia"/>
        </w:rPr>
      </w:pPr>
      <w:r>
        <w:rPr>
          <w:rFonts w:hint="eastAsia"/>
          <w:sz w:val="22"/>
        </w:rPr>
        <w:t>対話が前提となりますので、内容を箇条書きにしていただく程度でも結構です。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956" w:hRule="atLeast"/>
        </w:trPr>
        <w:tc>
          <w:tcPr>
            <w:tcW w:w="8504" w:type="dxa"/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</w:tbl>
    <w:p>
      <w:pPr>
        <w:pStyle w:val="0"/>
        <w:pBdr>
          <w:top w:val="none" w:color="auto" w:sz="0" w:space="0"/>
          <w:bottom w:val="single" w:color="auto" w:sz="4" w:space="1"/>
        </w:pBdr>
        <w:snapToGrid w:val="0"/>
        <w:spacing w:before="195" w:beforeLines="50" w:beforeAutospacing="0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申込期限と申込方法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申込期限　令和</w:t>
      </w:r>
      <w:r>
        <w:rPr>
          <w:rFonts w:hint="eastAsia" w:ascii="游明朝" w:hAnsi="游明朝" w:eastAsia="游明朝"/>
          <w:b w:val="0"/>
          <w:sz w:val="22"/>
        </w:rPr>
        <w:t>6</w:t>
      </w:r>
      <w:r>
        <w:rPr>
          <w:rFonts w:hint="eastAsia" w:ascii="游明朝" w:hAnsi="游明朝" w:eastAsia="游明朝"/>
          <w:b w:val="0"/>
          <w:sz w:val="22"/>
        </w:rPr>
        <w:t>年</w:t>
      </w:r>
      <w:r>
        <w:rPr>
          <w:rFonts w:hint="eastAsia" w:ascii="游明朝" w:hAnsi="游明朝" w:eastAsia="游明朝"/>
          <w:b w:val="0"/>
          <w:sz w:val="22"/>
        </w:rPr>
        <w:t>12</w:t>
      </w:r>
      <w:r>
        <w:rPr>
          <w:rFonts w:hint="eastAsia" w:ascii="游明朝" w:hAnsi="游明朝" w:eastAsia="游明朝"/>
          <w:b w:val="0"/>
          <w:sz w:val="22"/>
        </w:rPr>
        <w:t>月</w:t>
      </w:r>
      <w:r>
        <w:rPr>
          <w:rFonts w:hint="eastAsia" w:ascii="游明朝" w:hAnsi="游明朝" w:eastAsia="游明朝"/>
          <w:b w:val="0"/>
          <w:sz w:val="22"/>
        </w:rPr>
        <w:t>20</w:t>
      </w:r>
      <w:r>
        <w:rPr>
          <w:rFonts w:hint="eastAsia" w:ascii="游明朝" w:hAnsi="游明朝" w:eastAsia="游明朝"/>
          <w:b w:val="0"/>
          <w:sz w:val="22"/>
        </w:rPr>
        <w:t>日（金）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申込方法　電子メールにて、件名を「サウンディング型市場調査個別対話申込」とし、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left="1080" w:leftChars="450" w:firstLine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明朝" w:hAnsi="游明朝" w:eastAsia="游明朝"/>
          <w:b w:val="0"/>
          <w:sz w:val="22"/>
        </w:rPr>
        <w:t>この申込書を添付の上、以下のアドレス宛にお送りください。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left="1080" w:leftChars="450" w:firstLine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明朝" w:hAnsi="游明朝" w:eastAsia="游明朝"/>
          <w:b w:val="0"/>
          <w:sz w:val="22"/>
        </w:rPr>
        <w:t>メール送信の際は、必ず</w:t>
      </w:r>
      <w:r>
        <w:rPr>
          <w:rFonts w:hint="eastAsia" w:ascii="游ゴシック" w:hAnsi="游ゴシック" w:eastAsia="游ゴシック"/>
          <w:b w:val="1"/>
          <w:color w:val="FF0000"/>
          <w:sz w:val="22"/>
        </w:rPr>
        <w:t>開封確認の設定</w:t>
      </w:r>
      <w:r>
        <w:rPr>
          <w:rFonts w:hint="eastAsia" w:ascii="游明朝" w:hAnsi="游明朝" w:eastAsia="游明朝"/>
          <w:b w:val="0"/>
          <w:sz w:val="22"/>
        </w:rPr>
        <w:t>をお願いします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left="1080" w:leftChars="450" w:firstLine="0" w:firstLineChars="0"/>
        <w:rPr>
          <w:rFonts w:hint="eastAsia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0"/>
          <w:sz w:val="22"/>
        </w:rPr>
        <w:t>fujishiro-sports@city.toride.ibaraki.jp</w:t>
      </w:r>
    </w:p>
    <w:p>
      <w:pPr>
        <w:pStyle w:val="0"/>
        <w:pBdr>
          <w:bottom w:val="single" w:color="auto" w:sz="4" w:space="1"/>
        </w:pBdr>
        <w:snapToGrid w:val="0"/>
        <w:spacing w:before="195" w:beforeLines="50" w:beforeAutospacing="0"/>
        <w:ind w:leftChars="0" w:firstLineChars="0"/>
        <w:rPr>
          <w:rFonts w:hint="eastAsia" w:ascii="游ゴシック" w:hAnsi="游ゴシック" w:eastAsia="游ゴシック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日程の確定と連絡</w:t>
      </w:r>
    </w:p>
    <w:p>
      <w:pPr>
        <w:pStyle w:val="0"/>
        <w:pBdr>
          <w:bottom w:val="none" w:color="auto" w:sz="0" w:space="0"/>
        </w:pBdr>
        <w:snapToGrid w:val="0"/>
        <w:spacing w:before="0" w:beforeLines="0" w:beforeAutospacing="0"/>
        <w:ind w:leftChars="0" w:firstLineChars="0"/>
        <w:rPr>
          <w:rFonts w:hint="eastAsia" w:ascii="游明朝" w:hAnsi="游明朝" w:eastAsia="游明朝"/>
          <w:b w:val="0"/>
          <w:sz w:val="22"/>
        </w:rPr>
      </w:pPr>
      <w:r>
        <w:rPr>
          <w:rFonts w:hint="eastAsia" w:ascii="游明朝" w:hAnsi="游明朝" w:eastAsia="游明朝"/>
          <w:b w:val="0"/>
          <w:sz w:val="22"/>
        </w:rPr>
        <w:t>対話の日程は、決定次第メールにてご連絡します。申込順に優先して決定しますので、申込みの時点で第</w:t>
      </w:r>
      <w:r>
        <w:rPr>
          <w:rFonts w:hint="eastAsia" w:ascii="游明朝" w:hAnsi="游明朝" w:eastAsia="游明朝"/>
          <w:b w:val="0"/>
          <w:sz w:val="22"/>
        </w:rPr>
        <w:t>5</w:t>
      </w:r>
      <w:r>
        <w:rPr>
          <w:rFonts w:hint="eastAsia" w:ascii="游明朝" w:hAnsi="游明朝" w:eastAsia="游明朝"/>
          <w:b w:val="0"/>
          <w:sz w:val="22"/>
        </w:rPr>
        <w:t>希望までの日程が既に埋まっていた場合は、空いている日程についてご連絡いたします。</w:t>
      </w:r>
    </w:p>
    <w:sectPr>
      <w:headerReference r:id="rId7" w:type="default"/>
      <w:footerReference r:id="rId9" w:type="default"/>
      <w:headerReference r:id="rId6" w:type="first"/>
      <w:footerReference r:id="rId8" w:type="first"/>
      <w:pgSz w:w="11906" w:h="16838"/>
      <w:pgMar w:top="1417" w:right="1701" w:bottom="1134" w:left="1701" w:header="851" w:footer="992" w:gutter="0"/>
      <w:cols w:space="720"/>
      <w:titlePg w:val="1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游ゴシック" w:hAnsi="游ゴシック" w:eastAsia="游ゴシック"/>
        <w:b w:val="1"/>
        <w:sz w:val="24"/>
      </w:rPr>
      <w:t>★裏面あり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游ゴシック" w:hAnsi="游ゴシック" w:eastAsia="游ゴシック"/>
        <w:b w:val="1"/>
        <w:sz w:val="28"/>
      </w:rPr>
      <w:t>サウンディング型市場調査　個別対話申込書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7E60DE4"/>
    <w:lvl w:ilvl="0" w:tplc="233D0B53">
      <w:numFmt w:val="bullet"/>
      <w:lvlText w:val="※"/>
      <w:lvlJc w:val="left"/>
      <w:pPr>
        <w:ind w:left="420" w:hanging="420"/>
      </w:pPr>
      <w:rPr>
        <w:rFonts w:hint="eastAsia" w:ascii="游ゴシック" w:hAnsi="游ゴシック" w:eastAsia="游ゴシック"/>
        <w:b w:val="0"/>
        <w:i w:val="0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isplayBackgroundShape/>
  <w:bordersDoNotSurroundHeader/>
  <w:bordersDoNotSurroundFooter/>
  <w:defaultTabStop w:val="84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laceholder Text"/>
    <w:basedOn w:val="10"/>
    <w:next w:val="18"/>
    <w:link w:val="0"/>
    <w:uiPriority w:val="0"/>
    <w:rPr>
      <w:color w:val="808080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Relationship Id="rId11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762DBB-977F-4ECD-A26F-A2268370DFA8}"/>
      </w:docPartPr>
      <w:docPartBody>
        <w:p>
          <w:pPr>
            <w:pStyle w:val="0"/>
            <w:rPr>
              <w:rStyle w:val="18"/>
              <w:rFonts w:hint="eastAsia"/>
            </w:rPr>
          </w:pPr>
          <w:r>
            <w:rPr>
              <w:rStyle w:val="18"/>
              <w:rFonts w:hint="eastAsia"/>
            </w:rPr>
            <w:t>アイテムを選択してください。</w:t>
          </w:r>
        </w:p>
      </w:docPartBody>
    </w:docPart>
    <w:docPart>
      <w:docPartPr>
        <w:name w:val="097ED6FC8FC641A0A02E1171BF55D0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B209C-156D-4A8B-A030-71B07474EC2D}"/>
      </w:docPartPr>
      <w:docPartBody>
        <w:p>
          <w:pPr>
            <w:pStyle w:val="0"/>
            <w:rPr>
              <w:rStyle w:val="18"/>
              <w:rFonts w:hint="eastAsia"/>
            </w:rPr>
          </w:pPr>
          <w:r>
            <w:rPr>
              <w:rStyle w:val="18"/>
              <w:rFonts w:hint="eastAsia"/>
            </w:rPr>
            <w:t>アイテムを選択してください。</w:t>
          </w:r>
        </w:p>
      </w:docPartBody>
    </w:docPart>
    <w:docPart>
      <w:docPartPr>
        <w:name w:val="A1CDFB3BE2A729FD7566A322D285B1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762DBB-977F-4ECD-A26F-A2268370DFA8}"/>
      </w:docPartPr>
      <w:docPartBody>
        <w:p>
          <w:pPr>
            <w:pStyle w:val="0"/>
            <w:rPr>
              <w:rFonts w:hint="eastAsia"/>
            </w:rPr>
          </w:pPr>
        </w:p>
      </w:docPartBody>
    </w:docPart>
    <w:docPart>
      <w:docPartPr>
        <w:name w:val="9CD5786D54A1E78C780D7D9DE2AD7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FB209C-156D-4A8B-A030-71B07474EC2D}"/>
      </w:docPartPr>
      <w:docPartBody>
        <w:p>
          <w:pPr>
            <w:pStyle w:val="0"/>
            <w:rPr>
              <w:rStyle w:val="18"/>
              <w:rFonts w:hint="eastAsia"/>
            </w:rPr>
          </w:pPr>
          <w:r>
            <w:rPr>
              <w:rStyle w:val="18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Ya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displayBackgroundShape/>
  <w:bordersDoNotSurroundHeader/>
  <w:bordersDoNotSurroundFooter/>
  <w:defaultTabStop w:val="84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laceholder Text"/>
    <w:basedOn w:val="10"/>
    <w:next w:val="18"/>
    <w:link w:val="0"/>
    <w:uiPriority w:val="0"/>
    <w:rPr>
      <w:color w:val="808080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1362</TotalTime>
  <Pages>3</Pages>
  <Words>37</Words>
  <Characters>663</Characters>
  <Application>JUST Note</Application>
  <Lines>228</Lines>
  <Paragraphs>40</Paragraphs>
  <CharactersWithSpaces>673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2167西  智志</cp:lastModifiedBy>
  <cp:lastPrinted>2024-11-07T07:02:36Z</cp:lastPrinted>
  <dcterms:modified xsi:type="dcterms:W3CDTF">2024-11-15T07:01:24Z</dcterms:modified>
  <cp:revision>20</cp:revision>
</cp:coreProperties>
</file>