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  <w:r>
        <w:rPr>
          <w:rFonts w:hint="eastAsia"/>
          <w:sz w:val="24"/>
        </w:rPr>
        <w:t>様式第３号（第２条関係）</w:t>
      </w: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0" w:leftChars="0" w:hanging="240" w:hangingChars="10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収支予算書（　　　　　年度）</w:t>
      </w:r>
    </w:p>
    <w:p>
      <w:pPr>
        <w:pStyle w:val="0"/>
        <w:wordWrap w:val="0"/>
        <w:ind w:left="0" w:leftChars="0" w:hanging="240" w:hangingChars="100"/>
        <w:rPr>
          <w:rFonts w:hint="eastAsia"/>
          <w:sz w:val="24"/>
        </w:rPr>
      </w:pPr>
    </w:p>
    <w:p>
      <w:pPr>
        <w:pStyle w:val="0"/>
        <w:wordWrap w:val="0"/>
        <w:ind w:left="210" w:leftChars="100" w:firstLine="240" w:firstLineChars="100"/>
        <w:rPr>
          <w:rFonts w:hint="eastAsia"/>
          <w:sz w:val="24"/>
        </w:rPr>
      </w:pPr>
      <w:r>
        <w:rPr>
          <w:rFonts w:hint="eastAsia"/>
          <w:sz w:val="24"/>
          <w:u w:val="single"/>
        </w:rPr>
        <w:t>事業名　　　　　　　　　　　　　　　　　　　　　　　　　　　　　　　　</w:t>
      </w:r>
    </w:p>
    <w:p>
      <w:pPr>
        <w:pStyle w:val="0"/>
        <w:wordWrap w:val="0"/>
        <w:ind w:leftChars="0" w:firstLineChars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（単位：千円）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528"/>
        <w:gridCol w:w="1890"/>
        <w:gridCol w:w="3150"/>
        <w:gridCol w:w="4584"/>
      </w:tblGrid>
      <w:tr>
        <w:trPr>
          <w:trHeight w:val="360" w:hRule="atLeast"/>
        </w:trPr>
        <w:tc>
          <w:tcPr>
            <w:tcW w:w="2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予　算　額</w:t>
            </w: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説　　　明</w:t>
            </w:r>
          </w:p>
        </w:tc>
      </w:tr>
      <w:tr>
        <w:trPr>
          <w:trHeight w:val="612" w:hRule="atLeast"/>
        </w:trPr>
        <w:tc>
          <w:tcPr>
            <w:tcW w:w="2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収入合計（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808" w:hRule="atLeast"/>
        </w:trPr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科目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2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支出合計（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>
            <w:pPr>
              <w:pStyle w:val="0"/>
              <w:ind w:left="113" w:leftChars="0" w:right="113" w:rightChars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　　　目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人件費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事務費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事業費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管理費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  <w:tr>
        <w:trPr>
          <w:trHeight w:val="612" w:hRule="atLeast"/>
        </w:trPr>
        <w:tc>
          <w:tcPr>
            <w:tcW w:w="2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収支（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）－（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3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4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</w:tr>
    </w:tbl>
    <w:p>
      <w:pPr>
        <w:pStyle w:val="0"/>
        <w:wordWrap w:val="0"/>
        <w:ind w:leftChars="0" w:firstLineChars="0"/>
        <w:rPr>
          <w:rFonts w:hint="eastAsia"/>
          <w:sz w:val="24"/>
        </w:rPr>
      </w:pPr>
      <w:r>
        <w:rPr>
          <w:rFonts w:hint="eastAsia"/>
          <w:sz w:val="24"/>
        </w:rPr>
        <w:t>　＊　支出の部の科目欄は、具体的に記入してください。また、説明欄は積算基礎、その他　　　詳細に記入してください。</w:t>
      </w:r>
    </w:p>
    <w:p>
      <w:pPr>
        <w:pStyle w:val="0"/>
        <w:wordWrap w:val="0"/>
        <w:ind w:left="0" w:leftChars="0" w:hanging="720" w:hangingChars="300"/>
        <w:rPr>
          <w:rFonts w:hint="eastAsia"/>
          <w:sz w:val="24"/>
        </w:rPr>
      </w:pPr>
      <w:r>
        <w:rPr>
          <w:rFonts w:hint="eastAsia"/>
          <w:sz w:val="24"/>
        </w:rPr>
        <w:t>　＊　記載する項目が多い時には、この様式で定める項目について、別紙により作成して提出することもできます。</w:t>
      </w:r>
    </w:p>
    <w:p>
      <w:pPr>
        <w:pStyle w:val="0"/>
        <w:wordWrap w:val="0"/>
        <w:ind w:left="0" w:leftChars="0" w:hanging="720" w:hangingChars="300"/>
        <w:rPr>
          <w:rFonts w:hint="eastAsia"/>
        </w:rPr>
      </w:pPr>
      <w:r>
        <w:rPr>
          <w:rFonts w:hint="eastAsia"/>
          <w:sz w:val="24"/>
        </w:rPr>
        <w:t>　＊　収支予算書は、申請団体の会計年度ごとに作成してください。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2167西  智志</dc:creator>
  <cp:lastModifiedBy>2167西  智志</cp:lastModifiedBy>
  <dcterms:created xsi:type="dcterms:W3CDTF">2020-07-30T05:19:00Z</dcterms:created>
  <dcterms:modified xsi:type="dcterms:W3CDTF">2020-07-30T05:19:00Z</dcterms:modified>
  <cp:revision>0</cp:revision>
</cp:coreProperties>
</file>