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1"/>
        </w:rPr>
      </w:pPr>
      <w:bookmarkStart w:id="0" w:name="_GoBack"/>
      <w:bookmarkEnd w:id="0"/>
      <w:r>
        <w:rPr>
          <w:rFonts w:hint="eastAsia" w:ascii="ＭＳ 明朝" w:hAnsi="ＭＳ 明朝"/>
          <w:sz w:val="21"/>
        </w:rPr>
        <w:t>添付書類</w:t>
      </w:r>
      <w:r>
        <w:rPr>
          <w:rFonts w:hint="eastAsia" w:ascii="ＭＳ 明朝" w:hAnsi="ＭＳ 明朝"/>
          <w:sz w:val="21"/>
        </w:rPr>
        <w:t>2</w:t>
      </w:r>
    </w:p>
    <w:p>
      <w:pPr>
        <w:pStyle w:val="0"/>
        <w:rPr>
          <w:rFonts w:hint="default"/>
        </w:rPr>
      </w:pPr>
    </w:p>
    <w:p>
      <w:pPr>
        <w:pStyle w:val="0"/>
        <w:jc w:val="center"/>
        <w:rPr>
          <w:rFonts w:hint="default" w:ascii="ＭＳ 明朝" w:hAnsi="ＭＳ 明朝"/>
        </w:rPr>
      </w:pPr>
      <w:r>
        <w:rPr>
          <w:rFonts w:hint="eastAsia"/>
        </w:rPr>
        <w:t>法人等概要書</w:t>
      </w:r>
    </w:p>
    <w:tbl>
      <w:tblPr>
        <w:tblStyle w:val="11"/>
        <w:tblW w:w="9449"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59"/>
        <w:gridCol w:w="7390"/>
      </w:tblGrid>
      <w:tr>
        <w:trPr>
          <w:trHeight w:val="448"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rPr>
              <w:t>名　　　称</w:t>
            </w:r>
          </w:p>
        </w:tc>
        <w:tc>
          <w:tcPr>
            <w:tcW w:w="7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r>
        <w:trPr>
          <w:trHeight w:val="448"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spacing w:val="32"/>
                <w:fitText w:val="1155" w:id="1"/>
              </w:rPr>
              <w:t>代表者</w:t>
            </w:r>
            <w:r>
              <w:rPr>
                <w:rFonts w:hint="eastAsia"/>
                <w:spacing w:val="1"/>
                <w:fitText w:val="1155" w:id="1"/>
              </w:rPr>
              <w:t>名</w:t>
            </w:r>
          </w:p>
        </w:tc>
        <w:tc>
          <w:tcPr>
            <w:tcW w:w="7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r>
        <w:trPr>
          <w:trHeight w:val="448"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w w:val="50"/>
              </w:rPr>
              <w:t>主たる事務所の所在地</w:t>
            </w:r>
          </w:p>
        </w:tc>
        <w:tc>
          <w:tcPr>
            <w:tcW w:w="7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r>
        <w:trPr>
          <w:trHeight w:val="448"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w w:val="50"/>
              </w:rPr>
              <w:t>県内の事務所の所在地</w:t>
            </w:r>
          </w:p>
        </w:tc>
        <w:tc>
          <w:tcPr>
            <w:tcW w:w="7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r>
        <w:trPr>
          <w:trHeight w:val="448"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rPr>
              <w:t>設立年月日</w:t>
            </w:r>
          </w:p>
        </w:tc>
        <w:tc>
          <w:tcPr>
            <w:tcW w:w="7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r>
        <w:trPr>
          <w:trHeight w:val="448"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spacing w:val="108"/>
                <w:fitText w:val="1155" w:id="2"/>
              </w:rPr>
              <w:t>資本</w:t>
            </w:r>
            <w:r>
              <w:rPr>
                <w:rFonts w:hint="eastAsia"/>
                <w:spacing w:val="1"/>
                <w:fitText w:val="1155" w:id="2"/>
              </w:rPr>
              <w:t>金</w:t>
            </w:r>
          </w:p>
        </w:tc>
        <w:tc>
          <w:tcPr>
            <w:tcW w:w="7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r>
        <w:trPr>
          <w:trHeight w:val="448"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spacing w:val="108"/>
                <w:fitText w:val="1155" w:id="3"/>
              </w:rPr>
              <w:t>売上</w:t>
            </w:r>
            <w:r>
              <w:rPr>
                <w:rFonts w:hint="eastAsia"/>
                <w:spacing w:val="1"/>
                <w:fitText w:val="1155" w:id="3"/>
              </w:rPr>
              <w:t>高</w:t>
            </w:r>
          </w:p>
        </w:tc>
        <w:tc>
          <w:tcPr>
            <w:tcW w:w="7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r>
        <w:trPr>
          <w:trHeight w:val="448"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spacing w:val="32"/>
                <w:fitText w:val="1155" w:id="4"/>
              </w:rPr>
              <w:t>従業員</w:t>
            </w:r>
            <w:r>
              <w:rPr>
                <w:rFonts w:hint="eastAsia"/>
                <w:spacing w:val="1"/>
                <w:fitText w:val="1155" w:id="4"/>
              </w:rPr>
              <w:t>数</w:t>
            </w:r>
          </w:p>
        </w:tc>
        <w:tc>
          <w:tcPr>
            <w:tcW w:w="73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r>
        <w:trPr>
          <w:trHeight w:val="2315"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spacing w:val="32"/>
                <w:fitText w:val="1155" w:id="5"/>
              </w:rPr>
              <w:t>業務内</w:t>
            </w:r>
            <w:r>
              <w:rPr>
                <w:rFonts w:hint="eastAsia"/>
                <w:spacing w:val="1"/>
                <w:fitText w:val="1155" w:id="5"/>
              </w:rPr>
              <w:t>容</w:t>
            </w:r>
          </w:p>
        </w:tc>
        <w:tc>
          <w:tcPr>
            <w:tcW w:w="739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r>
        <w:trPr>
          <w:trHeight w:val="2315" w:hRule="atLeast"/>
        </w:trPr>
        <w:tc>
          <w:tcPr>
            <w:tcW w:w="2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center"/>
              <w:rPr>
                <w:rFonts w:hint="default" w:ascii="ＭＳ 明朝" w:hAnsi="ＭＳ 明朝"/>
                <w:color w:val="auto"/>
              </w:rPr>
            </w:pPr>
            <w:r>
              <w:rPr>
                <w:rFonts w:hint="eastAsia" w:ascii="ＭＳ 明朝" w:hAnsi="ＭＳ 明朝"/>
                <w:color w:val="auto"/>
                <w:spacing w:val="40"/>
                <w:fitText w:val="1200" w:id="6"/>
              </w:rPr>
              <w:t>経営方</w:t>
            </w:r>
            <w:r>
              <w:rPr>
                <w:rFonts w:hint="eastAsia" w:ascii="ＭＳ 明朝" w:hAnsi="ＭＳ 明朝"/>
                <w:color w:val="auto"/>
                <w:spacing w:val="30"/>
                <w:fitText w:val="1200" w:id="6"/>
              </w:rPr>
              <w:t>針</w:t>
            </w:r>
          </w:p>
        </w:tc>
        <w:tc>
          <w:tcPr>
            <w:tcW w:w="739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46" w:lineRule="atLeast"/>
              <w:jc w:val="left"/>
              <w:rPr>
                <w:rFonts w:hint="default" w:ascii="ＭＳ 明朝" w:hAnsi="ＭＳ 明朝"/>
                <w:color w:val="auto"/>
              </w:rPr>
            </w:pPr>
          </w:p>
        </w:tc>
      </w:tr>
    </w:tbl>
    <w:p>
      <w:pPr>
        <w:pStyle w:val="22"/>
        <w:numPr>
          <w:ilvl w:val="0"/>
          <w:numId w:val="1"/>
        </w:numPr>
        <w:ind w:leftChars="0"/>
        <w:rPr>
          <w:rFonts w:hint="default" w:ascii="ＭＳ 明朝" w:hAnsi="ＭＳ 明朝"/>
          <w:sz w:val="21"/>
        </w:rPr>
      </w:pPr>
      <w:r>
        <w:rPr>
          <w:rFonts w:hint="eastAsia"/>
          <w:sz w:val="21"/>
        </w:rPr>
        <w:t>共同事業体で申請する場合は構成員全てについて作成してください。　</w:t>
      </w:r>
    </w:p>
    <w:p>
      <w:pPr>
        <w:pStyle w:val="0"/>
        <w:rPr>
          <w:rFonts w:hint="default"/>
        </w:rPr>
      </w:pPr>
    </w:p>
    <w:sectPr>
      <w:pgSz w:w="11906" w:h="16838"/>
      <w:pgMar w:top="1440" w:right="1361" w:bottom="144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F380188"/>
    <w:lvl w:ilvl="0" w:tplc="EE54A1D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adjustRightInd w:val="1"/>
      <w:snapToGrid w:val="0"/>
      <w:textAlignment w:val="auto"/>
    </w:pPr>
    <w:rPr>
      <w:rFonts w:asciiTheme="minorHAnsi" w:hAnsiTheme="minorHAnsi" w:eastAsiaTheme="minorEastAsia"/>
      <w:color w:val="auto"/>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adjustRightInd w:val="1"/>
      <w:snapToGrid w:val="0"/>
      <w:textAlignment w:val="auto"/>
    </w:pPr>
    <w:rPr>
      <w:rFonts w:asciiTheme="minorHAnsi" w:hAnsiTheme="minorHAnsi" w:eastAsiaTheme="minorEastAsia"/>
      <w:color w:val="auto"/>
      <w:kern w:val="2"/>
      <w:sz w:val="21"/>
    </w:r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kern w:val="0"/>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Words>
  <Characters>91</Characters>
  <Application>JUST Note</Application>
  <Lines>24</Lines>
  <Paragraphs>13</Paragraphs>
  <Company>Toshiba</Company>
  <CharactersWithSpaces>95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経営方針</dc:title>
  <dc:creator>C5QB24183</dc:creator>
  <cp:lastModifiedBy>2077赤津　勇樹</cp:lastModifiedBy>
  <dcterms:created xsi:type="dcterms:W3CDTF">2014-12-25T06:13:00Z</dcterms:created>
  <dcterms:modified xsi:type="dcterms:W3CDTF">2019-08-01T05:54:17Z</dcterms:modified>
  <cp:revision>4</cp:revision>
</cp:coreProperties>
</file>