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Chars="0"/>
        <w:rPr>
          <w:rFonts w:hint="default"/>
          <w:sz w:val="24"/>
          <w:highlight w:val="none"/>
        </w:rPr>
      </w:pPr>
      <w:bookmarkStart w:id="0" w:name="8J"/>
      <w:bookmarkEnd w:id="0"/>
      <w:bookmarkStart w:id="1" w:name="9J"/>
      <w:bookmarkEnd w:id="1"/>
      <w:bookmarkStart w:id="2" w:name="JUMP_GOU_1_0_0"/>
      <w:bookmarkEnd w:id="2"/>
      <w:bookmarkStart w:id="3" w:name="JUMP_GOU_2_0_0"/>
      <w:bookmarkEnd w:id="3"/>
      <w:bookmarkStart w:id="4" w:name="JUMP_JYO_1_0_0"/>
      <w:bookmarkEnd w:id="4"/>
      <w:bookmarkStart w:id="5" w:name="JUMP_SEQ_12"/>
      <w:bookmarkEnd w:id="5"/>
      <w:bookmarkStart w:id="6" w:name="JUMP_SEQ_2"/>
      <w:bookmarkEnd w:id="6"/>
      <w:bookmarkStart w:id="7" w:name="JUMP_SEQ_32"/>
      <w:bookmarkEnd w:id="7"/>
      <w:bookmarkStart w:id="8" w:name="JUMP_SEQ_34"/>
      <w:bookmarkEnd w:id="8"/>
      <w:bookmarkStart w:id="9" w:name="JUMP_SEQ_43"/>
      <w:bookmarkEnd w:id="9"/>
      <w:bookmarkStart w:id="10" w:name="JUMP_SEQ_44"/>
      <w:bookmarkEnd w:id="10"/>
      <w:bookmarkStart w:id="11" w:name="MOKUJI_10"/>
      <w:bookmarkEnd w:id="11"/>
      <w:bookmarkStart w:id="12" w:name="MOKUJI_11"/>
      <w:bookmarkEnd w:id="12"/>
      <w:bookmarkStart w:id="13" w:name="MOKUJI_12"/>
      <w:bookmarkEnd w:id="13"/>
      <w:bookmarkStart w:id="14" w:name="MOKUJI_13"/>
      <w:bookmarkEnd w:id="14"/>
      <w:bookmarkStart w:id="15" w:name="_Hlk97106086"/>
      <w:bookmarkEnd w:id="15"/>
      <w:r>
        <w:rPr>
          <w:rFonts w:hint="eastAsia"/>
          <w:sz w:val="24"/>
          <w:highlight w:val="none"/>
        </w:rPr>
        <w:t>様式第１号の３（第３条，第５条関係）</w:t>
      </w:r>
    </w:p>
    <w:p>
      <w:pPr>
        <w:pStyle w:val="0"/>
        <w:spacing w:after="13" w:afterLines="0" w:afterAutospacing="0" w:line="259" w:lineRule="auto"/>
        <w:rPr>
          <w:rFonts w:hint="default"/>
          <w:sz w:val="24"/>
          <w:highlight w:val="none"/>
        </w:rPr>
      </w:pPr>
    </w:p>
    <w:p>
      <w:pPr>
        <w:pStyle w:val="0"/>
        <w:spacing w:after="13" w:afterLines="0" w:afterAutospacing="0" w:line="259" w:lineRule="auto"/>
        <w:jc w:val="center"/>
        <w:rPr>
          <w:rFonts w:hint="default"/>
          <w:sz w:val="28"/>
          <w:highlight w:val="none"/>
        </w:rPr>
      </w:pPr>
      <w:r>
        <w:rPr>
          <w:rFonts w:hint="eastAsia"/>
          <w:sz w:val="28"/>
          <w:highlight w:val="none"/>
        </w:rPr>
        <w:t>返礼品等提案書</w:t>
      </w:r>
      <w:bookmarkStart w:id="16" w:name="_GoBack"/>
      <w:bookmarkEnd w:id="16"/>
    </w:p>
    <w:p>
      <w:pPr>
        <w:pStyle w:val="0"/>
        <w:spacing w:after="13" w:afterLines="0" w:afterAutospacing="0" w:line="259" w:lineRule="auto"/>
        <w:rPr>
          <w:rFonts w:hint="eastAsia"/>
          <w:sz w:val="28"/>
          <w:highlight w:val="none"/>
        </w:rPr>
      </w:pPr>
    </w:p>
    <w:p>
      <w:pPr>
        <w:pStyle w:val="0"/>
        <w:spacing w:after="13" w:afterLines="0" w:afterAutospacing="0" w:line="259" w:lineRule="auto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（№　　　　）</w:t>
      </w:r>
    </w:p>
    <w:p>
      <w:pPr>
        <w:pStyle w:val="0"/>
        <w:rPr>
          <w:rFonts w:hint="eastAsia"/>
          <w:vanish w:val="1"/>
          <w:highlight w:val="none"/>
        </w:rPr>
      </w:pPr>
    </w:p>
    <w:tbl>
      <w:tblPr>
        <w:tblStyle w:val="11"/>
        <w:tblW w:w="5000" w:type="pct"/>
        <w:tblInd w:w="0" w:type="dxa"/>
        <w:tblLayout w:type="fixed"/>
        <w:tblCellMar>
          <w:top w:w="95" w:type="dxa"/>
          <w:left w:w="98" w:type="dxa"/>
          <w:bottom w:w="92" w:type="dxa"/>
        </w:tblCellMar>
        <w:tblLook w:firstRow="1" w:lastRow="0" w:firstColumn="1" w:lastColumn="0" w:noHBand="0" w:noVBand="1" w:val="04A0"/>
      </w:tblPr>
      <w:tblGrid>
        <w:gridCol w:w="1941"/>
        <w:gridCol w:w="7121"/>
      </w:tblGrid>
      <w:tr>
        <w:trPr>
          <w:trHeight w:val="1134" w:hRule="atLeast"/>
        </w:trPr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pacing w:val="75"/>
                <w:kern w:val="0"/>
                <w:sz w:val="24"/>
                <w:highlight w:val="none"/>
                <w:fitText w:val="1800" w:id="1"/>
              </w:rPr>
              <w:t>返礼品</w:t>
            </w:r>
            <w:r>
              <w:rPr>
                <w:rFonts w:hint="eastAsia"/>
                <w:spacing w:val="75"/>
                <w:kern w:val="0"/>
                <w:sz w:val="24"/>
                <w:highlight w:val="none"/>
                <w:fitText w:val="1800" w:id="1"/>
              </w:rPr>
              <w:t>等</w:t>
            </w:r>
            <w:r>
              <w:rPr>
                <w:rFonts w:hint="default"/>
                <w:spacing w:val="36"/>
                <w:kern w:val="0"/>
                <w:sz w:val="24"/>
                <w:highlight w:val="none"/>
                <w:fitText w:val="1800" w:id="1"/>
              </w:rPr>
              <w:t>名</w:t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after="205" w:afterLines="0" w:afterAutospacing="0" w:line="259" w:lineRule="auto"/>
              <w:rPr>
                <w:rFonts w:hint="default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（フリガナ）</w:t>
            </w:r>
          </w:p>
          <w:p>
            <w:pPr>
              <w:pStyle w:val="0"/>
              <w:spacing w:line="259" w:lineRule="auto"/>
              <w:rPr>
                <w:rFonts w:hint="default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pacing w:val="36"/>
                <w:kern w:val="0"/>
                <w:sz w:val="24"/>
                <w:highlight w:val="none"/>
                <w:fitText w:val="1800" w:id="2"/>
              </w:rPr>
              <w:t>返礼品</w:t>
            </w:r>
            <w:r>
              <w:rPr>
                <w:rFonts w:hint="eastAsia"/>
                <w:spacing w:val="36"/>
                <w:kern w:val="0"/>
                <w:sz w:val="24"/>
                <w:highlight w:val="none"/>
                <w:fitText w:val="1800" w:id="2"/>
              </w:rPr>
              <w:t>等</w:t>
            </w:r>
            <w:r>
              <w:rPr>
                <w:rFonts w:hint="default"/>
                <w:spacing w:val="36"/>
                <w:kern w:val="0"/>
                <w:sz w:val="24"/>
                <w:highlight w:val="none"/>
                <w:fitText w:val="1800" w:id="2"/>
              </w:rPr>
              <w:t>内</w:t>
            </w:r>
            <w:r>
              <w:rPr>
                <w:rFonts w:hint="default"/>
                <w:kern w:val="0"/>
                <w:sz w:val="24"/>
                <w:highlight w:val="none"/>
                <w:fitText w:val="1800" w:id="2"/>
              </w:rPr>
              <w:t>容</w:t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pacing w:val="36"/>
                <w:kern w:val="0"/>
                <w:sz w:val="24"/>
                <w:highlight w:val="none"/>
                <w:fitText w:val="1800" w:id="3"/>
              </w:rPr>
              <w:t>返礼品</w:t>
            </w:r>
            <w:r>
              <w:rPr>
                <w:rFonts w:hint="eastAsia"/>
                <w:spacing w:val="36"/>
                <w:kern w:val="0"/>
                <w:sz w:val="24"/>
                <w:highlight w:val="none"/>
                <w:fitText w:val="1800" w:id="3"/>
              </w:rPr>
              <w:t>等</w:t>
            </w:r>
            <w:r>
              <w:rPr>
                <w:rFonts w:hint="default"/>
                <w:spacing w:val="36"/>
                <w:kern w:val="0"/>
                <w:sz w:val="24"/>
                <w:highlight w:val="none"/>
                <w:fitText w:val="1800" w:id="3"/>
              </w:rPr>
              <w:t>価</w:t>
            </w:r>
            <w:r>
              <w:rPr>
                <w:rFonts w:hint="default"/>
                <w:kern w:val="0"/>
                <w:sz w:val="24"/>
                <w:highlight w:val="none"/>
                <w:fitText w:val="1800" w:id="3"/>
              </w:rPr>
              <w:t>格</w:t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spacing w:after="119" w:afterLines="0" w:afterAutospacing="0" w:line="259" w:lineRule="auto"/>
              <w:ind w:right="850"/>
              <w:jc w:val="right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円</w:t>
            </w:r>
          </w:p>
          <w:p>
            <w:pPr>
              <w:pStyle w:val="0"/>
              <w:spacing w:line="259" w:lineRule="auto"/>
              <w:ind w:right="850"/>
              <w:jc w:val="right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（梱包費，消費税及び地方消費税額を含む。）</w:t>
            </w:r>
          </w:p>
        </w:tc>
      </w:tr>
      <w:tr>
        <w:trPr>
          <w:trHeight w:val="1134" w:hRule="atLeast"/>
        </w:trPr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Chars="0" w:firstLineChars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基準適合の確認</w:t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0" w:leftChars="0" w:hanging="240" w:hangingChars="100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□　</w:t>
            </w:r>
            <w:r>
              <w:rPr>
                <w:rFonts w:hint="default"/>
                <w:sz w:val="24"/>
                <w:highlight w:val="none"/>
              </w:rPr>
              <w:t>この返礼品</w:t>
            </w:r>
            <w:r>
              <w:rPr>
                <w:rFonts w:hint="eastAsia"/>
                <w:sz w:val="24"/>
                <w:highlight w:val="none"/>
              </w:rPr>
              <w:t>等</w:t>
            </w:r>
            <w:r>
              <w:rPr>
                <w:rFonts w:hint="default"/>
                <w:sz w:val="24"/>
                <w:highlight w:val="none"/>
              </w:rPr>
              <w:t>は，</w:t>
            </w:r>
            <w:r>
              <w:rPr>
                <w:rFonts w:hint="eastAsia"/>
                <w:sz w:val="24"/>
                <w:highlight w:val="none"/>
              </w:rPr>
              <w:t>国が定めるふるさと納税制度の基準に適合したもの</w:t>
            </w:r>
            <w:r>
              <w:rPr>
                <w:rFonts w:hint="default"/>
                <w:sz w:val="24"/>
                <w:highlight w:val="none"/>
              </w:rPr>
              <w:t>であることを</w:t>
            </w:r>
            <w:r>
              <w:rPr>
                <w:rFonts w:hint="eastAsia"/>
                <w:sz w:val="24"/>
                <w:highlight w:val="none"/>
              </w:rPr>
              <w:t>，申請事業者自らも</w:t>
            </w:r>
            <w:r>
              <w:rPr>
                <w:rFonts w:hint="default"/>
                <w:sz w:val="24"/>
                <w:highlight w:val="none"/>
              </w:rPr>
              <w:t>確認</w:t>
            </w:r>
            <w:r>
              <w:rPr>
                <w:rFonts w:hint="eastAsia"/>
                <w:sz w:val="24"/>
                <w:highlight w:val="none"/>
              </w:rPr>
              <w:t>しています</w:t>
            </w:r>
            <w:r>
              <w:rPr>
                <w:rFonts w:hint="default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1134" w:hRule="atLeast"/>
        </w:trPr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pacing w:val="36"/>
                <w:sz w:val="24"/>
                <w:highlight w:val="none"/>
                <w:fitText w:val="1800" w:id="4"/>
              </w:rPr>
              <w:t>取手市使用</w:t>
            </w:r>
            <w:r>
              <w:rPr>
                <w:rFonts w:hint="eastAsia"/>
                <w:sz w:val="24"/>
                <w:highlight w:val="none"/>
                <w:fitText w:val="1800" w:id="4"/>
              </w:rPr>
              <w:t>欄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after="10" w:afterLines="0" w:afterAutospacing="0" w:line="259" w:lineRule="auto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spacing w:after="10" w:afterLines="0" w:afterAutospacing="0" w:line="259" w:lineRule="auto"/>
        <w:rPr>
          <w:rFonts w:hint="default"/>
          <w:sz w:val="24"/>
          <w:highlight w:val="none"/>
        </w:rPr>
      </w:pPr>
    </w:p>
    <w:p>
      <w:pPr>
        <w:pStyle w:val="0"/>
        <w:spacing w:after="10" w:afterLines="0" w:afterAutospacing="0" w:line="259" w:lineRule="auto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（注意事項）</w:t>
      </w:r>
    </w:p>
    <w:p>
      <w:pPr>
        <w:pStyle w:val="0"/>
        <w:spacing w:after="10" w:afterLines="0" w:afterAutospacing="0" w:line="259" w:lineRule="auto"/>
        <w:ind w:firstLine="240" w:firstLineChars="100"/>
        <w:rPr>
          <w:rFonts w:hint="eastAsia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（１）提案する返礼品等ごとに作成</w:t>
      </w:r>
      <w:bookmarkStart w:id="17" w:name="_Hlk96606234"/>
      <w:bookmarkEnd w:id="17"/>
      <w:r>
        <w:rPr>
          <w:rFonts w:hint="eastAsia" w:ascii="ＭＳ 明朝" w:hAnsi="ＭＳ 明朝"/>
          <w:sz w:val="24"/>
          <w:highlight w:val="none"/>
        </w:rPr>
        <w:t>してください。</w:t>
      </w:r>
    </w:p>
    <w:p>
      <w:pPr>
        <w:pStyle w:val="0"/>
        <w:spacing w:after="10" w:afterLines="0" w:afterAutospacing="0" w:line="259" w:lineRule="auto"/>
        <w:ind w:left="690" w:leftChars="100" w:hanging="480" w:hangingChars="200"/>
        <w:rPr>
          <w:rFonts w:hint="eastAsia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（２）基準適合の確認欄は，</w:t>
      </w:r>
      <w:r>
        <w:rPr>
          <w:rFonts w:hint="eastAsia"/>
          <w:sz w:val="24"/>
          <w:highlight w:val="none"/>
        </w:rPr>
        <w:t>ふるさと納税制度の</w:t>
      </w:r>
      <w:r>
        <w:rPr>
          <w:rFonts w:hint="eastAsia" w:ascii="ＭＳ 明朝" w:hAnsi="ＭＳ 明朝"/>
          <w:sz w:val="24"/>
          <w:highlight w:val="none"/>
        </w:rPr>
        <w:t>返礼品等として</w:t>
      </w:r>
      <w:r>
        <w:rPr>
          <w:rFonts w:hint="eastAsia"/>
          <w:sz w:val="24"/>
          <w:highlight w:val="none"/>
        </w:rPr>
        <w:t>国が定めている基準に合致していることを</w:t>
      </w:r>
      <w:r>
        <w:rPr>
          <w:rFonts w:hint="eastAsia" w:ascii="ＭＳ 明朝" w:hAnsi="ＭＳ 明朝"/>
          <w:sz w:val="24"/>
          <w:highlight w:val="none"/>
        </w:rPr>
        <w:t>申請事業者が確認の上，□欄にチェック印を付けてください。確認していない場合や基準に適合していない場合には，返礼品等として認められません。</w:t>
      </w:r>
    </w:p>
    <w:p>
      <w:pPr>
        <w:pStyle w:val="0"/>
        <w:spacing w:after="13" w:afterLines="0" w:afterAutospacing="0" w:line="259" w:lineRule="auto"/>
        <w:rPr>
          <w:rFonts w:hint="default" w:ascii="ＭＳ 明朝" w:hAnsi="ＭＳ 明朝"/>
          <w:highlight w:val="none"/>
        </w:rPr>
      </w:pPr>
      <w:bookmarkStart w:id="18" w:name="_Hlk77685781"/>
      <w:bookmarkEnd w:id="18"/>
      <w:bookmarkStart w:id="19" w:name="_Hlk77688672"/>
      <w:bookmarkEnd w:id="19"/>
      <w:bookmarkStart w:id="20" w:name="_Hlk77756054"/>
      <w:bookmarkEnd w:id="20"/>
      <w:bookmarkStart w:id="21" w:name="_Hlk95386603"/>
      <w:bookmarkEnd w:id="21"/>
      <w:bookmarkStart w:id="22" w:name="_Hlk95392327"/>
      <w:bookmarkEnd w:id="22"/>
      <w:bookmarkStart w:id="23" w:name="_Hlk95393684"/>
      <w:bookmarkEnd w:id="23"/>
      <w:bookmarkStart w:id="24" w:name="_Hlk95395582"/>
      <w:bookmarkEnd w:id="24"/>
    </w:p>
    <w:sectPr>
      <w:pgSz w:w="11906" w:h="16838"/>
      <w:pgMar w:top="1417" w:right="1417" w:bottom="1417" w:left="1417" w:header="851" w:footer="567" w:gutter="0"/>
      <w:cols w:space="720"/>
      <w:textDirection w:val="lrTb"/>
      <w:docGrid w:type="line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next w:val="0"/>
    <w:link w:val="53"/>
    <w:uiPriority w:val="0"/>
    <w:qFormat/>
    <w:pPr>
      <w:keepNext w:val="1"/>
      <w:keepLines w:val="1"/>
      <w:spacing w:after="11" w:afterLines="0" w:afterAutospacing="0" w:line="259" w:lineRule="auto"/>
      <w:ind w:left="10" w:right="274" w:hanging="10"/>
      <w:jc w:val="center"/>
      <w:outlineLvl w:val="1"/>
    </w:pPr>
    <w:rPr>
      <w:rFonts w:ascii="ＭＳ 明朝" w:hAnsi="ＭＳ 明朝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22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 w:customStyle="1">
    <w:name w:val="num25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7" w:customStyle="1">
    <w:name w:val="num57"/>
    <w:basedOn w:val="10"/>
    <w:next w:val="17"/>
    <w:link w:val="0"/>
    <w:uiPriority w:val="0"/>
  </w:style>
  <w:style w:type="character" w:styleId="18" w:customStyle="1">
    <w:name w:val="p20"/>
    <w:basedOn w:val="10"/>
    <w:next w:val="18"/>
    <w:link w:val="0"/>
    <w:uiPriority w:val="0"/>
  </w:style>
  <w:style w:type="character" w:styleId="19" w:customStyle="1">
    <w:name w:val="num58"/>
    <w:basedOn w:val="10"/>
    <w:next w:val="19"/>
    <w:link w:val="0"/>
    <w:uiPriority w:val="0"/>
  </w:style>
  <w:style w:type="character" w:styleId="20" w:customStyle="1">
    <w:name w:val="p21"/>
    <w:basedOn w:val="10"/>
    <w:next w:val="20"/>
    <w:link w:val="0"/>
    <w:uiPriority w:val="0"/>
  </w:style>
  <w:style w:type="character" w:styleId="21" w:customStyle="1">
    <w:name w:val="num59"/>
    <w:basedOn w:val="10"/>
    <w:next w:val="21"/>
    <w:link w:val="0"/>
    <w:uiPriority w:val="0"/>
  </w:style>
  <w:style w:type="character" w:styleId="22" w:customStyle="1">
    <w:name w:val="p22"/>
    <w:basedOn w:val="10"/>
    <w:next w:val="22"/>
    <w:link w:val="0"/>
    <w:uiPriority w:val="0"/>
  </w:style>
  <w:style w:type="character" w:styleId="23" w:customStyle="1">
    <w:name w:val="num60"/>
    <w:basedOn w:val="10"/>
    <w:next w:val="23"/>
    <w:link w:val="0"/>
    <w:uiPriority w:val="0"/>
  </w:style>
  <w:style w:type="character" w:styleId="24" w:customStyle="1">
    <w:name w:val="p23"/>
    <w:basedOn w:val="10"/>
    <w:next w:val="24"/>
    <w:link w:val="0"/>
    <w:uiPriority w:val="0"/>
  </w:style>
  <w:style w:type="character" w:styleId="25" w:customStyle="1">
    <w:name w:val="num61"/>
    <w:basedOn w:val="10"/>
    <w:next w:val="25"/>
    <w:link w:val="0"/>
    <w:uiPriority w:val="0"/>
  </w:style>
  <w:style w:type="character" w:styleId="26" w:customStyle="1">
    <w:name w:val="p27"/>
    <w:basedOn w:val="10"/>
    <w:next w:val="26"/>
    <w:link w:val="0"/>
    <w:uiPriority w:val="0"/>
  </w:style>
  <w:style w:type="character" w:styleId="27" w:customStyle="1">
    <w:name w:val="num65"/>
    <w:basedOn w:val="10"/>
    <w:next w:val="27"/>
    <w:link w:val="0"/>
    <w:uiPriority w:val="0"/>
  </w:style>
  <w:style w:type="character" w:styleId="28" w:customStyle="1">
    <w:name w:val="p28"/>
    <w:basedOn w:val="10"/>
    <w:next w:val="28"/>
    <w:link w:val="0"/>
    <w:uiPriority w:val="0"/>
  </w:style>
  <w:style w:type="character" w:styleId="29" w:customStyle="1">
    <w:name w:val="num66"/>
    <w:basedOn w:val="10"/>
    <w:next w:val="29"/>
    <w:link w:val="0"/>
    <w:uiPriority w:val="0"/>
  </w:style>
  <w:style w:type="character" w:styleId="30" w:customStyle="1">
    <w:name w:val="p29"/>
    <w:basedOn w:val="10"/>
    <w:next w:val="30"/>
    <w:link w:val="0"/>
    <w:uiPriority w:val="0"/>
  </w:style>
  <w:style w:type="character" w:styleId="31" w:customStyle="1">
    <w:name w:val="num67"/>
    <w:basedOn w:val="10"/>
    <w:next w:val="31"/>
    <w:link w:val="0"/>
    <w:uiPriority w:val="0"/>
  </w:style>
  <w:style w:type="character" w:styleId="32" w:customStyle="1">
    <w:name w:val="p30"/>
    <w:basedOn w:val="10"/>
    <w:next w:val="32"/>
    <w:link w:val="0"/>
    <w:uiPriority w:val="0"/>
  </w:style>
  <w:style w:type="character" w:styleId="33" w:customStyle="1">
    <w:name w:val="num68"/>
    <w:basedOn w:val="10"/>
    <w:next w:val="33"/>
    <w:link w:val="0"/>
    <w:uiPriority w:val="0"/>
  </w:style>
  <w:style w:type="character" w:styleId="34" w:customStyle="1">
    <w:name w:val="p31"/>
    <w:basedOn w:val="10"/>
    <w:next w:val="34"/>
    <w:link w:val="0"/>
    <w:uiPriority w:val="0"/>
  </w:style>
  <w:style w:type="character" w:styleId="35">
    <w:name w:val="footnote reference"/>
    <w:next w:val="35"/>
    <w:link w:val="0"/>
    <w:uiPriority w:val="0"/>
    <w:semiHidden/>
    <w:rPr>
      <w:vertAlign w:val="superscript"/>
    </w:rPr>
  </w:style>
  <w:style w:type="character" w:styleId="36">
    <w:name w:val="endnote reference"/>
    <w:next w:val="36"/>
    <w:link w:val="0"/>
    <w:uiPriority w:val="0"/>
    <w:semiHidden/>
    <w:rPr>
      <w:vertAlign w:val="superscript"/>
    </w:rPr>
  </w:style>
  <w:style w:type="paragraph" w:styleId="37">
    <w:name w:val="Closing"/>
    <w:basedOn w:val="0"/>
    <w:next w:val="37"/>
    <w:link w:val="38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38" w:customStyle="1">
    <w:name w:val="結語 (文字)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Note Heading"/>
    <w:basedOn w:val="0"/>
    <w:next w:val="0"/>
    <w:link w:val="40"/>
    <w:uiPriority w:val="0"/>
    <w:qFormat/>
    <w:pPr>
      <w:jc w:val="center"/>
    </w:pPr>
    <w:rPr>
      <w:rFonts w:ascii="Century" w:hAnsi="Century" w:eastAsia="ＭＳ 明朝"/>
      <w:kern w:val="0"/>
      <w:sz w:val="24"/>
    </w:rPr>
  </w:style>
  <w:style w:type="character" w:styleId="40" w:customStyle="1">
    <w:name w:val="記 (文字)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page number"/>
    <w:basedOn w:val="10"/>
    <w:next w:val="41"/>
    <w:link w:val="0"/>
    <w:uiPriority w:val="0"/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annotation reference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next w:val="50"/>
    <w:link w:val="49"/>
    <w:uiPriority w:val="0"/>
    <w:rPr>
      <w:b w:val="1"/>
    </w:rPr>
  </w:style>
  <w:style w:type="paragraph" w:styleId="51">
    <w:name w:val="Balloon Text"/>
    <w:basedOn w:val="0"/>
    <w:next w:val="51"/>
    <w:link w:val="52"/>
    <w:uiPriority w:val="0"/>
    <w:semiHidden/>
    <w:rPr>
      <w:rFonts w:ascii="Arial" w:hAnsi="Arial" w:eastAsia="ＭＳ ゴシック"/>
      <w:sz w:val="18"/>
    </w:rPr>
  </w:style>
  <w:style w:type="character" w:styleId="52" w:customStyle="1">
    <w:name w:val="吹き出し (文字)"/>
    <w:next w:val="52"/>
    <w:link w:val="51"/>
    <w:uiPriority w:val="0"/>
    <w:rPr>
      <w:rFonts w:ascii="Arial" w:hAnsi="Arial" w:eastAsia="ＭＳ ゴシック"/>
      <w:sz w:val="18"/>
    </w:rPr>
  </w:style>
  <w:style w:type="character" w:styleId="53" w:customStyle="1">
    <w:name w:val="見出し 2 (文字)"/>
    <w:next w:val="53"/>
    <w:link w:val="2"/>
    <w:uiPriority w:val="0"/>
    <w:rPr>
      <w:rFonts w:ascii="ＭＳ 明朝" w:hAnsi="ＭＳ 明朝" w:eastAsia="ＭＳ 明朝"/>
      <w:color w:val="000000"/>
      <w:sz w:val="26"/>
    </w:rPr>
  </w:style>
  <w:style w:type="table" w:styleId="54" w:customStyle="1">
    <w:name w:val="TableGrid"/>
    <w:basedOn w:val="11"/>
    <w:next w:val="5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644</TotalTime>
  <Pages>10</Pages>
  <Words>2</Words>
  <Characters>2216</Characters>
  <Application>JUST Note</Application>
  <Lines>305</Lines>
  <Paragraphs>166</Paragraphs>
  <Company>Toshiba</Company>
  <CharactersWithSpaces>2592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1346大滝　渉</dc:creator>
  <cp:lastModifiedBy>財政課</cp:lastModifiedBy>
  <cp:lastPrinted>2022-03-30T05:09:07Z</cp:lastPrinted>
  <dcterms:created xsi:type="dcterms:W3CDTF">2022-03-30T04:55:00Z</dcterms:created>
  <dcterms:modified xsi:type="dcterms:W3CDTF">2022-03-30T08:35:15Z</dcterms:modified>
  <cp:revision>41</cp:revision>
</cp:coreProperties>
</file>